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51A9" w14:textId="6BEF0CA8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</w:p>
    <w:p w14:paraId="4A1A924A" w14:textId="77777777" w:rsidR="00844B98" w:rsidRDefault="00844B98">
      <w:pPr>
        <w:pStyle w:val="a3"/>
        <w:spacing w:before="0"/>
      </w:pPr>
    </w:p>
    <w:p w14:paraId="786B0F2D" w14:textId="77777777" w:rsidR="00844B98" w:rsidRDefault="00844B98">
      <w:pPr>
        <w:pStyle w:val="a3"/>
        <w:spacing w:before="0"/>
      </w:pPr>
    </w:p>
    <w:p w14:paraId="3E321993" w14:textId="77777777" w:rsidR="00844B98" w:rsidRDefault="00844B98">
      <w:pPr>
        <w:pStyle w:val="a3"/>
        <w:spacing w:before="0"/>
      </w:pPr>
    </w:p>
    <w:p w14:paraId="230BE95B" w14:textId="77777777" w:rsidR="00844B98" w:rsidRDefault="00844B98">
      <w:pPr>
        <w:pStyle w:val="a3"/>
        <w:spacing w:before="0"/>
      </w:pPr>
    </w:p>
    <w:p w14:paraId="1B041071" w14:textId="77777777" w:rsidR="00844B98" w:rsidRDefault="00844B98">
      <w:pPr>
        <w:pStyle w:val="a3"/>
        <w:spacing w:before="0"/>
      </w:pPr>
    </w:p>
    <w:p w14:paraId="05F7845D" w14:textId="77777777" w:rsidR="00844B98" w:rsidRDefault="00844B98">
      <w:pPr>
        <w:pStyle w:val="a3"/>
        <w:spacing w:before="0"/>
      </w:pPr>
    </w:p>
    <w:p w14:paraId="039D97F0" w14:textId="77777777" w:rsidR="00844B98" w:rsidRDefault="00844B98">
      <w:pPr>
        <w:pStyle w:val="a3"/>
        <w:spacing w:before="0"/>
      </w:pPr>
    </w:p>
    <w:p w14:paraId="4FDA95D9" w14:textId="77777777" w:rsidR="00844B98" w:rsidRDefault="00844B98">
      <w:pPr>
        <w:pStyle w:val="a3"/>
        <w:spacing w:before="0"/>
      </w:pPr>
    </w:p>
    <w:p w14:paraId="151FE5C7" w14:textId="77777777" w:rsidR="003D3537" w:rsidRDefault="003D3537" w:rsidP="003D353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03BEB13A" w14:textId="77777777" w:rsidR="003D3537" w:rsidRDefault="003D3537" w:rsidP="003D353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45A1BECF" w14:textId="77777777" w:rsidR="003D3537" w:rsidRDefault="003D3537" w:rsidP="003D353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6921E2A3" w14:textId="77777777" w:rsidR="003D3537" w:rsidRDefault="003D3537" w:rsidP="003D353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54008671" w14:textId="77777777" w:rsidR="003D3537" w:rsidRDefault="003D3537" w:rsidP="003D3537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0FB38080" w14:textId="77777777" w:rsidR="00844B98" w:rsidRDefault="00844B98">
      <w:pPr>
        <w:pStyle w:val="a3"/>
        <w:spacing w:before="0"/>
      </w:pPr>
    </w:p>
    <w:p w14:paraId="745559BB" w14:textId="77777777" w:rsidR="00844B98" w:rsidRDefault="00844B98">
      <w:pPr>
        <w:pStyle w:val="a3"/>
        <w:spacing w:before="0"/>
      </w:pPr>
    </w:p>
    <w:p w14:paraId="096053B9" w14:textId="77777777" w:rsidR="00844B98" w:rsidRDefault="00844B98">
      <w:pPr>
        <w:pStyle w:val="a3"/>
        <w:spacing w:before="0"/>
      </w:pPr>
    </w:p>
    <w:p w14:paraId="4F788C30" w14:textId="77777777" w:rsidR="00844B98" w:rsidRDefault="00844B98">
      <w:pPr>
        <w:pStyle w:val="a3"/>
        <w:spacing w:before="0"/>
      </w:pPr>
    </w:p>
    <w:p w14:paraId="5EA6FF2D" w14:textId="77777777" w:rsidR="00844B98" w:rsidRDefault="00844B98">
      <w:pPr>
        <w:pStyle w:val="a3"/>
        <w:spacing w:before="0"/>
      </w:pPr>
    </w:p>
    <w:p w14:paraId="47985736" w14:textId="77777777" w:rsidR="00844B98" w:rsidRDefault="00844B98">
      <w:pPr>
        <w:pStyle w:val="a3"/>
        <w:spacing w:before="0"/>
      </w:pPr>
    </w:p>
    <w:p w14:paraId="3A5681BE" w14:textId="77777777" w:rsidR="00844B98" w:rsidRDefault="00844B98">
      <w:pPr>
        <w:pStyle w:val="a3"/>
        <w:spacing w:before="0"/>
      </w:pPr>
    </w:p>
    <w:p w14:paraId="23BC28AC" w14:textId="77777777" w:rsidR="00844B98" w:rsidRDefault="00844B98">
      <w:pPr>
        <w:pStyle w:val="a3"/>
        <w:spacing w:before="0"/>
      </w:pPr>
    </w:p>
    <w:p w14:paraId="04710F60" w14:textId="77777777" w:rsidR="00844B98" w:rsidRDefault="00844B98">
      <w:pPr>
        <w:pStyle w:val="a3"/>
        <w:spacing w:before="0"/>
      </w:pPr>
    </w:p>
    <w:p w14:paraId="006794E5" w14:textId="77777777" w:rsidR="00844B98" w:rsidRDefault="00844B98">
      <w:pPr>
        <w:pStyle w:val="a3"/>
        <w:spacing w:before="0"/>
      </w:pPr>
    </w:p>
    <w:p w14:paraId="20C7BF74" w14:textId="77777777" w:rsidR="00844B98" w:rsidRDefault="00844B98">
      <w:pPr>
        <w:pStyle w:val="a3"/>
        <w:spacing w:before="0"/>
      </w:pPr>
    </w:p>
    <w:p w14:paraId="2A0889B4" w14:textId="77777777" w:rsidR="00844B98" w:rsidRDefault="00844B98">
      <w:pPr>
        <w:pStyle w:val="a3"/>
        <w:spacing w:before="0"/>
      </w:pPr>
    </w:p>
    <w:p w14:paraId="249787F9" w14:textId="77777777" w:rsidR="00844B98" w:rsidRDefault="00844B98">
      <w:pPr>
        <w:pStyle w:val="a3"/>
        <w:spacing w:before="0"/>
      </w:pPr>
    </w:p>
    <w:p w14:paraId="64481D2B" w14:textId="77777777" w:rsidR="00844B98" w:rsidRDefault="00844B98">
      <w:pPr>
        <w:pStyle w:val="a3"/>
        <w:spacing w:before="0"/>
      </w:pPr>
    </w:p>
    <w:p w14:paraId="3D93DFED" w14:textId="77777777" w:rsidR="00844B98" w:rsidRDefault="00844B98">
      <w:pPr>
        <w:pStyle w:val="a3"/>
        <w:spacing w:before="0"/>
      </w:pPr>
    </w:p>
    <w:p w14:paraId="6D0250C0" w14:textId="77777777" w:rsidR="00844B98" w:rsidRDefault="00844B98">
      <w:pPr>
        <w:pStyle w:val="a3"/>
        <w:spacing w:before="0"/>
      </w:pPr>
    </w:p>
    <w:p w14:paraId="0CE0C4CC" w14:textId="77777777" w:rsidR="00844B98" w:rsidRDefault="00844B98">
      <w:pPr>
        <w:pStyle w:val="a3"/>
        <w:spacing w:before="0"/>
      </w:pPr>
    </w:p>
    <w:p w14:paraId="25EA8114" w14:textId="77777777" w:rsidR="00844B98" w:rsidRDefault="00844B98">
      <w:pPr>
        <w:pStyle w:val="a3"/>
        <w:spacing w:before="67"/>
      </w:pPr>
    </w:p>
    <w:p w14:paraId="3066B43C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6F1D1EB6" w14:textId="77777777" w:rsidR="00844B98" w:rsidRDefault="00844B98">
      <w:pPr>
        <w:pStyle w:val="a3"/>
        <w:spacing w:before="0"/>
        <w:rPr>
          <w:b/>
        </w:rPr>
      </w:pPr>
    </w:p>
    <w:p w14:paraId="4B301FC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10410D10" w14:textId="77777777" w:rsidR="00844B98" w:rsidRDefault="00844B98">
      <w:pPr>
        <w:pStyle w:val="a3"/>
        <w:spacing w:before="0"/>
      </w:pPr>
    </w:p>
    <w:p w14:paraId="2A9ECF84" w14:textId="389C546B" w:rsidR="00844B98" w:rsidRDefault="00C25222">
      <w:pPr>
        <w:pStyle w:val="a4"/>
        <w:rPr>
          <w:u w:val="none"/>
        </w:rPr>
      </w:pPr>
      <w:r>
        <w:rPr>
          <w:u w:val="none"/>
        </w:rPr>
        <w:t>ОП.1</w:t>
      </w:r>
      <w:r w:rsidR="00E34BD5">
        <w:rPr>
          <w:u w:val="none"/>
        </w:rPr>
        <w:t>3</w:t>
      </w:r>
      <w:r w:rsidR="00C2702A">
        <w:rPr>
          <w:b w:val="0"/>
          <w:u w:val="none"/>
        </w:rPr>
        <w:t xml:space="preserve"> </w:t>
      </w:r>
      <w:r w:rsidR="00C2702A">
        <w:rPr>
          <w:spacing w:val="-2"/>
          <w:u w:val="none"/>
        </w:rPr>
        <w:t>«</w:t>
      </w:r>
      <w:r>
        <w:rPr>
          <w:spacing w:val="-2"/>
          <w:u w:val="none"/>
        </w:rPr>
        <w:t>Наследственное право</w:t>
      </w:r>
      <w:r w:rsidR="00C2702A">
        <w:rPr>
          <w:spacing w:val="-2"/>
          <w:u w:val="none"/>
        </w:rPr>
        <w:t>»</w:t>
      </w:r>
    </w:p>
    <w:p w14:paraId="298BD757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74D0FD05" w14:textId="740BE1A4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>Фонд оценочных ср</w:t>
      </w:r>
      <w:r w:rsidR="00C25222">
        <w:t>едств по учебной дисциплине ОП.1</w:t>
      </w:r>
      <w:r w:rsidR="00E34BD5">
        <w:t>3</w:t>
      </w:r>
      <w:r>
        <w:t xml:space="preserve"> </w:t>
      </w:r>
      <w:r w:rsidR="00C25222">
        <w:t>«Наследственное право»</w:t>
      </w:r>
      <w:r>
        <w:t xml:space="preserve"> разработан на основе рабочей программы учебной дисциплины «</w:t>
      </w:r>
      <w:r w:rsidR="00C25222">
        <w:t>Наследственное право</w:t>
      </w:r>
      <w:r>
        <w:t xml:space="preserve">» для специальности </w:t>
      </w:r>
      <w:r w:rsidR="00C25222" w:rsidRPr="00BD011B">
        <w:rPr>
          <w:bCs/>
        </w:rPr>
        <w:t>40.02.01 «Право и организация социального обеспе</w:t>
      </w:r>
      <w:r w:rsidR="00C25222">
        <w:rPr>
          <w:bCs/>
        </w:rPr>
        <w:t>чения»</w:t>
      </w:r>
      <w:r w:rsidR="00773416">
        <w:t>.</w:t>
      </w:r>
    </w:p>
    <w:p w14:paraId="10878F8C" w14:textId="77777777" w:rsidR="00844B98" w:rsidRDefault="00844B98">
      <w:pPr>
        <w:pStyle w:val="a3"/>
        <w:spacing w:before="0"/>
      </w:pPr>
    </w:p>
    <w:p w14:paraId="3B9AA289" w14:textId="77777777" w:rsidR="00844B98" w:rsidRDefault="00844B98">
      <w:pPr>
        <w:pStyle w:val="a3"/>
        <w:spacing w:before="0"/>
      </w:pPr>
    </w:p>
    <w:p w14:paraId="365A2FD9" w14:textId="77777777" w:rsidR="00844B98" w:rsidRDefault="00844B98">
      <w:pPr>
        <w:pStyle w:val="a3"/>
        <w:spacing w:before="254"/>
      </w:pPr>
    </w:p>
    <w:p w14:paraId="3CEA55A6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4574ADFA" w14:textId="77777777" w:rsidR="00844B98" w:rsidRDefault="00844B98">
      <w:pPr>
        <w:jc w:val="both"/>
      </w:pPr>
    </w:p>
    <w:p w14:paraId="0B97F867" w14:textId="77777777" w:rsidR="003D3537" w:rsidRDefault="003D3537">
      <w:pPr>
        <w:jc w:val="both"/>
      </w:pPr>
    </w:p>
    <w:p w14:paraId="62C77AC7" w14:textId="42F1DFC7" w:rsidR="003D3537" w:rsidRDefault="003D3537" w:rsidP="003D3537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«Наследственное право» рассмотрена и одобрена на заседании Ученого совета.</w:t>
      </w:r>
    </w:p>
    <w:p w14:paraId="19BE0D45" w14:textId="77777777" w:rsidR="003D3537" w:rsidRDefault="003D3537" w:rsidP="003D3537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04E49587" w14:textId="356555C3" w:rsidR="003D3537" w:rsidRDefault="003D3537">
      <w:pPr>
        <w:jc w:val="both"/>
        <w:sectPr w:rsidR="003D3537">
          <w:pgSz w:w="11910" w:h="16840"/>
          <w:pgMar w:top="1160" w:right="600" w:bottom="280" w:left="620" w:header="720" w:footer="720" w:gutter="0"/>
          <w:cols w:space="720"/>
        </w:sectPr>
      </w:pPr>
    </w:p>
    <w:p w14:paraId="504915D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1ED6A821" w14:textId="77777777" w:rsidR="00844B98" w:rsidRDefault="00C2702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2BFCAC1E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1763C23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91F28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B58F346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E79A935" w14:textId="77777777" w:rsidR="00844B98" w:rsidRDefault="00C2702A">
          <w:r>
            <w:fldChar w:fldCharType="end"/>
          </w:r>
        </w:p>
      </w:sdtContent>
    </w:sdt>
    <w:p w14:paraId="2C5D3BEF" w14:textId="77777777" w:rsidR="00844B98" w:rsidRDefault="00844B98">
      <w:pPr>
        <w:sectPr w:rsidR="00844B98">
          <w:footerReference w:type="default" r:id="rId8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0FD105F6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0" w:name="1._ПАСПОРТ_ОЦЕНОЧНЫХ_СРЕДСТВ_ПО_РПД"/>
      <w:bookmarkStart w:id="1" w:name="_bookmark0"/>
      <w:bookmarkEnd w:id="0"/>
      <w:bookmarkEnd w:id="1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60DE6271" w14:textId="4630EE8F" w:rsidR="00844B98" w:rsidRDefault="00C2702A">
      <w:pPr>
        <w:pStyle w:val="a4"/>
        <w:spacing w:before="41"/>
        <w:ind w:left="577"/>
        <w:rPr>
          <w:u w:val="none"/>
        </w:rPr>
      </w:pPr>
      <w:r>
        <w:t>ОП</w:t>
      </w:r>
      <w:r w:rsidR="00E34BD5">
        <w:t>.</w:t>
      </w:r>
      <w:r w:rsidR="00C25222">
        <w:t>1</w:t>
      </w:r>
      <w:r w:rsidR="00E34BD5">
        <w:t>3</w:t>
      </w:r>
      <w:r>
        <w:rPr>
          <w:b w:val="0"/>
        </w:rPr>
        <w:t xml:space="preserve"> </w:t>
      </w:r>
      <w:r>
        <w:rPr>
          <w:spacing w:val="-2"/>
        </w:rPr>
        <w:t>«</w:t>
      </w:r>
      <w:r w:rsidR="00C25222">
        <w:rPr>
          <w:spacing w:val="-2"/>
        </w:rPr>
        <w:t>Наследственное право</w:t>
      </w:r>
      <w:r>
        <w:rPr>
          <w:spacing w:val="-2"/>
        </w:rPr>
        <w:t>»</w:t>
      </w:r>
    </w:p>
    <w:p w14:paraId="4E736C1B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3D072698" w14:textId="77777777" w:rsidR="00844B98" w:rsidRDefault="00844B98">
      <w:pPr>
        <w:pStyle w:val="a3"/>
        <w:spacing w:before="82"/>
        <w:rPr>
          <w:i/>
        </w:rPr>
      </w:pPr>
    </w:p>
    <w:p w14:paraId="56606671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2" w:name="1.1._Область_применения_оценочных_средст"/>
      <w:bookmarkStart w:id="3" w:name="_bookmark1"/>
      <w:bookmarkEnd w:id="2"/>
      <w:bookmarkEnd w:id="3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4B46D2FE" w14:textId="1436ECF0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 xml:space="preserve"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</w:t>
      </w:r>
      <w:r w:rsidR="00C25222" w:rsidRPr="00BD011B">
        <w:rPr>
          <w:bCs/>
        </w:rPr>
        <w:t>40.02.01 «Право и организация социального обеспечения»,</w:t>
      </w:r>
      <w:r w:rsidR="00773416">
        <w:t>.</w:t>
      </w:r>
    </w:p>
    <w:p w14:paraId="77194139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4" w:name="1.2._Цели_и_задачи_промежуточной_аттеста"/>
      <w:bookmarkStart w:id="5" w:name="_bookmark2"/>
      <w:bookmarkEnd w:id="4"/>
      <w:bookmarkEnd w:id="5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1EE81794" w14:textId="34825865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 xml:space="preserve"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</w:t>
      </w:r>
      <w:r w:rsidR="00C25222" w:rsidRPr="00BD011B">
        <w:rPr>
          <w:bCs/>
        </w:rPr>
        <w:t>40.02.01 «Право и организация социального обеспечения»,</w:t>
      </w:r>
      <w:r>
        <w:t>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48DD4396" w14:textId="4F6439F2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C25222">
        <w:t>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6BE08CC1" w14:textId="1A6E5085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>Знан</w:t>
      </w:r>
      <w:r w:rsidR="00C25222">
        <w:rPr>
          <w:lang w:eastAsia="ar-SA"/>
        </w:rPr>
        <w:t>ия и компетенции студента на экзамен</w:t>
      </w:r>
      <w:r>
        <w:rPr>
          <w:lang w:eastAsia="ar-SA"/>
        </w:rPr>
        <w:t xml:space="preserve">е оцениваются оценками: </w:t>
      </w:r>
      <w:r w:rsidR="00C25222" w:rsidRPr="00683861">
        <w:t>«отлично», «хорошо», «удовлетворительно», «неудовлетворительно»</w:t>
      </w:r>
      <w:r>
        <w:rPr>
          <w:lang w:eastAsia="ar-SA"/>
        </w:rPr>
        <w:t>.</w:t>
      </w:r>
    </w:p>
    <w:p w14:paraId="2084C159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1FFA4947" w14:textId="2889A991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443AF611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5FD9E961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6" w:name="1.3._Формы_проведения_промежуточной_атте"/>
      <w:bookmarkStart w:id="7" w:name="_bookmark3"/>
      <w:bookmarkEnd w:id="6"/>
      <w:bookmarkEnd w:id="7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45DB1E1B" w14:textId="15BCCAF7" w:rsidR="00844B98" w:rsidRDefault="00C2702A">
      <w:pPr>
        <w:pStyle w:val="a3"/>
        <w:spacing w:before="40"/>
        <w:ind w:left="670"/>
        <w:jc w:val="both"/>
        <w:rPr>
          <w:spacing w:val="-2"/>
        </w:rPr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773416">
        <w:t xml:space="preserve"> </w:t>
      </w:r>
      <w:r w:rsidR="00C25222">
        <w:rPr>
          <w:spacing w:val="-2"/>
        </w:rPr>
        <w:t>экзамен</w:t>
      </w:r>
    </w:p>
    <w:p w14:paraId="6859AE95" w14:textId="77777777" w:rsidR="000F47DA" w:rsidRDefault="000F47DA">
      <w:pPr>
        <w:pStyle w:val="a3"/>
        <w:spacing w:before="40"/>
        <w:ind w:left="670"/>
        <w:jc w:val="both"/>
      </w:pPr>
    </w:p>
    <w:p w14:paraId="738E446E" w14:textId="24FED493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8" w:name="1.4._Задания_для_промежуточной_аттестаци"/>
      <w:bookmarkStart w:id="9" w:name="_bookmark4"/>
      <w:bookmarkEnd w:id="8"/>
      <w:bookmarkEnd w:id="9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417"/>
        <w:gridCol w:w="6096"/>
      </w:tblGrid>
      <w:tr w:rsidR="00844B98" w:rsidRPr="000F47DA" w14:paraId="5AC2BF37" w14:textId="77777777" w:rsidTr="00CF33E5">
        <w:trPr>
          <w:trHeight w:val="506"/>
        </w:trPr>
        <w:tc>
          <w:tcPr>
            <w:tcW w:w="567" w:type="dxa"/>
          </w:tcPr>
          <w:p w14:paraId="519D6096" w14:textId="3B2FDC5C" w:rsidR="00844B98" w:rsidRPr="000F47DA" w:rsidRDefault="00C2702A" w:rsidP="00915300">
            <w:pPr>
              <w:pStyle w:val="TableParagraph"/>
              <w:spacing w:line="252" w:lineRule="exact"/>
              <w:jc w:val="center"/>
            </w:pPr>
            <w:bookmarkStart w:id="10" w:name="_Hlk182480492"/>
            <w:r w:rsidRPr="000F47DA">
              <w:rPr>
                <w:spacing w:val="-5"/>
              </w:rPr>
              <w:t>№п</w:t>
            </w:r>
            <w:r w:rsidR="00915300" w:rsidRPr="000F47DA">
              <w:rPr>
                <w:spacing w:val="-5"/>
              </w:rPr>
              <w:t>/</w:t>
            </w:r>
            <w:r w:rsidRPr="000F47DA">
              <w:rPr>
                <w:spacing w:val="-10"/>
              </w:rPr>
              <w:t>п</w:t>
            </w:r>
          </w:p>
        </w:tc>
        <w:tc>
          <w:tcPr>
            <w:tcW w:w="2410" w:type="dxa"/>
          </w:tcPr>
          <w:p w14:paraId="1D8F4E2F" w14:textId="77777777" w:rsidR="00844B98" w:rsidRPr="000F47DA" w:rsidRDefault="00C2702A" w:rsidP="00915300">
            <w:pPr>
              <w:pStyle w:val="TableParagraph"/>
              <w:ind w:left="99"/>
              <w:jc w:val="center"/>
            </w:pPr>
            <w:r w:rsidRPr="000F47DA">
              <w:rPr>
                <w:spacing w:val="-2"/>
              </w:rPr>
              <w:t>Вопрос</w:t>
            </w:r>
          </w:p>
        </w:tc>
        <w:tc>
          <w:tcPr>
            <w:tcW w:w="1417" w:type="dxa"/>
          </w:tcPr>
          <w:p w14:paraId="1DB725F0" w14:textId="77777777" w:rsidR="00844B98" w:rsidRPr="00512B5B" w:rsidRDefault="00C2702A">
            <w:pPr>
              <w:pStyle w:val="TableParagraph"/>
              <w:ind w:left="100"/>
            </w:pPr>
            <w:r w:rsidRPr="00512B5B">
              <w:rPr>
                <w:spacing w:val="-2"/>
              </w:rPr>
              <w:t>Компетенции</w:t>
            </w:r>
          </w:p>
        </w:tc>
        <w:tc>
          <w:tcPr>
            <w:tcW w:w="6096" w:type="dxa"/>
          </w:tcPr>
          <w:p w14:paraId="163718E5" w14:textId="77777777" w:rsidR="00844B98" w:rsidRPr="000F47DA" w:rsidRDefault="00C2702A" w:rsidP="00915300">
            <w:pPr>
              <w:pStyle w:val="TableParagraph"/>
              <w:ind w:left="100"/>
              <w:jc w:val="center"/>
            </w:pPr>
            <w:r w:rsidRPr="000F47DA">
              <w:rPr>
                <w:spacing w:val="-2"/>
              </w:rPr>
              <w:t>Ответ</w:t>
            </w:r>
          </w:p>
        </w:tc>
      </w:tr>
      <w:tr w:rsidR="00844B98" w:rsidRPr="000F47DA" w14:paraId="67073A66" w14:textId="77777777" w:rsidTr="00CF33E5">
        <w:trPr>
          <w:trHeight w:val="567"/>
        </w:trPr>
        <w:tc>
          <w:tcPr>
            <w:tcW w:w="567" w:type="dxa"/>
          </w:tcPr>
          <w:p w14:paraId="7C2E7964" w14:textId="77777777" w:rsidR="00844B98" w:rsidRPr="000F47DA" w:rsidRDefault="00C2702A">
            <w:pPr>
              <w:pStyle w:val="TableParagraph"/>
              <w:ind w:left="99"/>
            </w:pPr>
            <w:r w:rsidRPr="000F47DA">
              <w:rPr>
                <w:spacing w:val="-10"/>
              </w:rPr>
              <w:t>1</w:t>
            </w:r>
          </w:p>
        </w:tc>
        <w:tc>
          <w:tcPr>
            <w:tcW w:w="2410" w:type="dxa"/>
          </w:tcPr>
          <w:p w14:paraId="28FFA727" w14:textId="77777777" w:rsidR="000A1DF5" w:rsidRPr="00757A8C" w:rsidRDefault="000A1DF5" w:rsidP="000A1DF5">
            <w:pPr>
              <w:shd w:val="clear" w:color="auto" w:fill="FFFFFF"/>
              <w:rPr>
                <w:color w:val="000000"/>
              </w:rPr>
            </w:pPr>
            <w:r w:rsidRPr="00757A8C">
              <w:rPr>
                <w:color w:val="000000"/>
              </w:rPr>
              <w:t>Специальные принципы наследственного права</w:t>
            </w:r>
          </w:p>
          <w:p w14:paraId="1DF3FE6C" w14:textId="0C782C9D" w:rsidR="000A1DF5" w:rsidRPr="000F47DA" w:rsidRDefault="000A1DF5">
            <w:pPr>
              <w:pStyle w:val="TableParagraph"/>
              <w:ind w:left="99"/>
            </w:pPr>
          </w:p>
        </w:tc>
        <w:tc>
          <w:tcPr>
            <w:tcW w:w="1417" w:type="dxa"/>
          </w:tcPr>
          <w:p w14:paraId="08D90CFF" w14:textId="42711548" w:rsidR="00E72FEC" w:rsidRPr="00512B5B" w:rsidRDefault="00512B5B" w:rsidP="00512B5B">
            <w:pPr>
              <w:jc w:val="center"/>
            </w:pPr>
            <w:r w:rsidRPr="00512B5B">
              <w:t>ОК</w:t>
            </w:r>
            <w:r w:rsidRPr="00512B5B">
              <w:rPr>
                <w:lang w:val="en-US"/>
              </w:rPr>
              <w:t xml:space="preserve"> 4</w:t>
            </w:r>
            <w:r w:rsidRPr="00512B5B">
              <w:t>.</w:t>
            </w:r>
          </w:p>
          <w:p w14:paraId="347429E9" w14:textId="074A38DC" w:rsidR="00AA2911" w:rsidRPr="00512B5B" w:rsidRDefault="00AA2911" w:rsidP="00E72FEC">
            <w:pPr>
              <w:pStyle w:val="TableParagraph"/>
              <w:jc w:val="both"/>
            </w:pPr>
          </w:p>
        </w:tc>
        <w:tc>
          <w:tcPr>
            <w:tcW w:w="6096" w:type="dxa"/>
          </w:tcPr>
          <w:p w14:paraId="4219EF5B" w14:textId="77777777" w:rsidR="000E189C" w:rsidRDefault="000E189C" w:rsidP="000E189C">
            <w:pPr>
              <w:shd w:val="clear" w:color="auto" w:fill="FFFFFF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- </w:t>
            </w:r>
            <w:r>
              <w:rPr>
                <w:color w:val="000000"/>
              </w:rPr>
              <w:t>принцип свободы слова</w:t>
            </w:r>
          </w:p>
          <w:p w14:paraId="780050B8" w14:textId="77777777" w:rsidR="000E189C" w:rsidRDefault="000E189C" w:rsidP="000E189C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- принцип охраны общественного правопорядка и интересов граждан</w:t>
            </w:r>
          </w:p>
          <w:p w14:paraId="3F259ACE" w14:textId="77777777" w:rsidR="000E189C" w:rsidRDefault="000E189C" w:rsidP="000E189C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0A1DF5">
              <w:rPr>
                <w:b/>
                <w:bCs/>
                <w:color w:val="000000"/>
              </w:rPr>
              <w:t>принцип свободы завещания</w:t>
            </w:r>
          </w:p>
          <w:p w14:paraId="19478007" w14:textId="0458051D" w:rsidR="009E0D09" w:rsidRPr="000E189C" w:rsidRDefault="000E189C" w:rsidP="000E189C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- принцип наследования в равных долях</w:t>
            </w:r>
          </w:p>
        </w:tc>
      </w:tr>
      <w:tr w:rsidR="000E189C" w:rsidRPr="000F47DA" w14:paraId="28D04C84" w14:textId="77777777" w:rsidTr="00CF33E5">
        <w:trPr>
          <w:trHeight w:val="567"/>
        </w:trPr>
        <w:tc>
          <w:tcPr>
            <w:tcW w:w="567" w:type="dxa"/>
          </w:tcPr>
          <w:p w14:paraId="35F4F630" w14:textId="0B0684FF" w:rsidR="000E189C" w:rsidRPr="000F47DA" w:rsidRDefault="000F36AF" w:rsidP="000E189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tcW w:w="2410" w:type="dxa"/>
          </w:tcPr>
          <w:p w14:paraId="71BA3B98" w14:textId="4CD35AFE" w:rsidR="000A1DF5" w:rsidRPr="00941918" w:rsidRDefault="000A1DF5" w:rsidP="000A1DF5">
            <w:pPr>
              <w:shd w:val="clear" w:color="auto" w:fill="FFFFFF"/>
            </w:pPr>
            <w:r>
              <w:t>В</w:t>
            </w:r>
            <w:r w:rsidRPr="00941918">
              <w:t xml:space="preserve"> порядке наследственной трансмиссии, имеют право принять</w:t>
            </w:r>
            <w:r>
              <w:t>:</w:t>
            </w:r>
          </w:p>
          <w:p w14:paraId="11956742" w14:textId="108D27D0" w:rsidR="000E189C" w:rsidRPr="000F47DA" w:rsidRDefault="000E189C" w:rsidP="000E189C">
            <w:pPr>
              <w:pStyle w:val="TableParagraph"/>
              <w:ind w:left="99"/>
            </w:pPr>
          </w:p>
        </w:tc>
        <w:tc>
          <w:tcPr>
            <w:tcW w:w="1417" w:type="dxa"/>
          </w:tcPr>
          <w:p w14:paraId="2BA6FDF5" w14:textId="69EAC460" w:rsidR="000E189C" w:rsidRPr="00512B5B" w:rsidRDefault="000E189C" w:rsidP="000E189C">
            <w:pPr>
              <w:jc w:val="center"/>
            </w:pPr>
            <w:r w:rsidRPr="00D4621F">
              <w:t>ОК</w:t>
            </w:r>
            <w:r w:rsidRPr="00D4621F">
              <w:rPr>
                <w:lang w:val="en-US"/>
              </w:rPr>
              <w:t xml:space="preserve"> 4</w:t>
            </w:r>
            <w:r w:rsidRPr="00D4621F">
              <w:t>.</w:t>
            </w:r>
          </w:p>
        </w:tc>
        <w:tc>
          <w:tcPr>
            <w:tcW w:w="6096" w:type="dxa"/>
          </w:tcPr>
          <w:p w14:paraId="27684389" w14:textId="77777777" w:rsidR="000E189C" w:rsidRDefault="000E189C" w:rsidP="000E189C">
            <w:pPr>
              <w:shd w:val="clear" w:color="auto" w:fill="FFFFFF"/>
            </w:pPr>
            <w:r w:rsidRPr="00941918">
              <w:rPr>
                <w:shd w:val="clear" w:color="auto" w:fill="FFFFFF"/>
              </w:rPr>
              <w:t xml:space="preserve">- </w:t>
            </w:r>
            <w:r w:rsidRPr="000A1DF5">
              <w:rPr>
                <w:b/>
                <w:bCs/>
              </w:rPr>
              <w:t>наследство, открывшееся после смерти самого наследника – «второго наследодателя».</w:t>
            </w:r>
          </w:p>
          <w:p w14:paraId="65F3B8D5" w14:textId="77777777" w:rsidR="000E189C" w:rsidRDefault="000E189C" w:rsidP="000E189C">
            <w:pPr>
              <w:shd w:val="clear" w:color="auto" w:fill="FFFFFF"/>
            </w:pPr>
            <w:r>
              <w:t>- наследник второй очереди</w:t>
            </w:r>
          </w:p>
          <w:p w14:paraId="5206A9F4" w14:textId="77777777" w:rsidR="000E189C" w:rsidRDefault="000E189C" w:rsidP="000E189C">
            <w:pPr>
              <w:shd w:val="clear" w:color="auto" w:fill="FFFFFF"/>
            </w:pPr>
            <w:r>
              <w:t>- наследство от наследодателя второй очереди</w:t>
            </w:r>
          </w:p>
          <w:p w14:paraId="40697593" w14:textId="64B2E907" w:rsidR="000E189C" w:rsidRPr="00757A8C" w:rsidRDefault="000E189C" w:rsidP="000E189C">
            <w:pPr>
              <w:shd w:val="clear" w:color="auto" w:fill="FFFFFF"/>
              <w:rPr>
                <w:color w:val="000000"/>
              </w:rPr>
            </w:pPr>
            <w:r>
              <w:t xml:space="preserve">- </w:t>
            </w:r>
            <w:r w:rsidRPr="00FC4FB7">
              <w:t>умершего первоначального наследника</w:t>
            </w:r>
          </w:p>
        </w:tc>
      </w:tr>
    </w:tbl>
    <w:tbl>
      <w:tblPr>
        <w:tblStyle w:val="TableNormal"/>
        <w:tblpPr w:leftFromText="180" w:rightFromText="180" w:vertAnchor="text" w:horzAnchor="margin" w:tblpX="152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410"/>
        <w:gridCol w:w="1418"/>
        <w:gridCol w:w="6095"/>
      </w:tblGrid>
      <w:tr w:rsidR="000E189C" w:rsidRPr="000F47DA" w14:paraId="7C300AC2" w14:textId="77777777" w:rsidTr="00B33189">
        <w:trPr>
          <w:trHeight w:val="70"/>
        </w:trPr>
        <w:tc>
          <w:tcPr>
            <w:tcW w:w="572" w:type="dxa"/>
          </w:tcPr>
          <w:p w14:paraId="68D53C4C" w14:textId="128470BB" w:rsidR="000E189C" w:rsidRPr="000F47DA" w:rsidRDefault="000F36AF" w:rsidP="000E189C">
            <w:pPr>
              <w:pStyle w:val="TableParagraph"/>
            </w:pPr>
            <w:r>
              <w:rPr>
                <w:spacing w:val="-10"/>
              </w:rPr>
              <w:t xml:space="preserve">  3</w:t>
            </w:r>
          </w:p>
        </w:tc>
        <w:tc>
          <w:tcPr>
            <w:tcW w:w="2410" w:type="dxa"/>
          </w:tcPr>
          <w:p w14:paraId="0F2CB690" w14:textId="6C1A4729" w:rsidR="000A1DF5" w:rsidRPr="00896B03" w:rsidRDefault="000A1DF5" w:rsidP="000A1DF5">
            <w:pPr>
              <w:shd w:val="clear" w:color="auto" w:fill="FFFFFF"/>
            </w:pPr>
            <w:r w:rsidRPr="00896B03">
              <w:t>Минимальный размер обязательной доли</w:t>
            </w:r>
            <w:r>
              <w:t>:</w:t>
            </w:r>
          </w:p>
          <w:p w14:paraId="5777203A" w14:textId="4164633E" w:rsidR="000E189C" w:rsidRPr="000F47DA" w:rsidRDefault="000E189C" w:rsidP="000E189C">
            <w:pPr>
              <w:pStyle w:val="TableParagraph"/>
            </w:pPr>
          </w:p>
        </w:tc>
        <w:tc>
          <w:tcPr>
            <w:tcW w:w="1418" w:type="dxa"/>
          </w:tcPr>
          <w:p w14:paraId="23AF9DEE" w14:textId="1085BAA2" w:rsidR="000E189C" w:rsidRPr="00D5689F" w:rsidRDefault="000E189C" w:rsidP="000F36AF">
            <w:pPr>
              <w:pStyle w:val="TableParagraph"/>
              <w:jc w:val="center"/>
              <w:rPr>
                <w:highlight w:val="yellow"/>
              </w:rPr>
            </w:pPr>
            <w:r w:rsidRPr="000418EA">
              <w:t>ОК</w:t>
            </w:r>
            <w:r w:rsidRPr="000418EA">
              <w:rPr>
                <w:lang w:val="en-US"/>
              </w:rPr>
              <w:t xml:space="preserve"> 4</w:t>
            </w:r>
            <w:r w:rsidRPr="000418EA">
              <w:t>.</w:t>
            </w:r>
          </w:p>
        </w:tc>
        <w:tc>
          <w:tcPr>
            <w:tcW w:w="6095" w:type="dxa"/>
          </w:tcPr>
          <w:p w14:paraId="3008103E" w14:textId="77777777" w:rsidR="000E189C" w:rsidRPr="00896B03" w:rsidRDefault="000E189C" w:rsidP="000E189C">
            <w:pPr>
              <w:shd w:val="clear" w:color="auto" w:fill="FFFFFF"/>
              <w:rPr>
                <w:color w:val="333333"/>
                <w:shd w:val="clear" w:color="auto" w:fill="FFFFFF"/>
              </w:rPr>
            </w:pPr>
            <w:r w:rsidRPr="00896B03">
              <w:rPr>
                <w:color w:val="000000"/>
                <w:shd w:val="clear" w:color="auto" w:fill="FFFFFF"/>
              </w:rPr>
              <w:t xml:space="preserve">- </w:t>
            </w:r>
            <w:r>
              <w:rPr>
                <w:color w:val="333333"/>
                <w:shd w:val="clear" w:color="auto" w:fill="FFFFFF"/>
              </w:rPr>
              <w:t>минимальный прожиточный</w:t>
            </w:r>
            <w:r w:rsidRPr="00896B03">
              <w:rPr>
                <w:color w:val="333333"/>
                <w:shd w:val="clear" w:color="auto" w:fill="FFFFFF"/>
              </w:rPr>
              <w:t xml:space="preserve"> минимум</w:t>
            </w:r>
          </w:p>
          <w:p w14:paraId="4063DBC9" w14:textId="77777777" w:rsidR="000E189C" w:rsidRDefault="000E189C" w:rsidP="000E189C">
            <w:pPr>
              <w:shd w:val="clear" w:color="auto" w:fill="FFFFFF"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- </w:t>
            </w:r>
            <w:r w:rsidRPr="000A1DF5">
              <w:rPr>
                <w:b/>
                <w:bCs/>
              </w:rPr>
              <w:t>половина от размера доли, которая причиталась бы каждому наследнику при наследовании по закону</w:t>
            </w:r>
          </w:p>
          <w:p w14:paraId="51F38FE0" w14:textId="77777777" w:rsidR="000E189C" w:rsidRDefault="000E189C" w:rsidP="000E189C">
            <w:pPr>
              <w:shd w:val="clear" w:color="auto" w:fill="FFFFFF"/>
              <w:rPr>
                <w:shd w:val="clear" w:color="auto" w:fill="FFFFFF"/>
              </w:rPr>
            </w:pPr>
            <w:r w:rsidRPr="00941918">
              <w:rPr>
                <w:shd w:val="clear" w:color="auto" w:fill="FFFFFF"/>
              </w:rPr>
              <w:t>- минимальный размер пенсии по старости или по инвалидности</w:t>
            </w:r>
            <w:r>
              <w:rPr>
                <w:shd w:val="clear" w:color="auto" w:fill="FFFFFF"/>
              </w:rPr>
              <w:t xml:space="preserve"> нетрудоспособного наследника</w:t>
            </w:r>
          </w:p>
          <w:p w14:paraId="234A807D" w14:textId="07E366C2" w:rsidR="000E189C" w:rsidRPr="000F47DA" w:rsidRDefault="000E189C" w:rsidP="000E189C">
            <w:pPr>
              <w:pStyle w:val="TableParagraph"/>
              <w:spacing w:line="252" w:lineRule="exact"/>
              <w:rPr>
                <w:i/>
              </w:rPr>
            </w:pPr>
            <w:r w:rsidRPr="00941918">
              <w:rPr>
                <w:shd w:val="clear" w:color="auto" w:fill="FFFFFF"/>
              </w:rPr>
              <w:t>- минимальный размер оплаты труда</w:t>
            </w:r>
          </w:p>
        </w:tc>
      </w:tr>
      <w:tr w:rsidR="00512B5B" w:rsidRPr="000F47DA" w14:paraId="25F1B49D" w14:textId="77777777" w:rsidTr="00B33189">
        <w:trPr>
          <w:trHeight w:val="1016"/>
        </w:trPr>
        <w:tc>
          <w:tcPr>
            <w:tcW w:w="572" w:type="dxa"/>
          </w:tcPr>
          <w:p w14:paraId="5A199C07" w14:textId="63AB103F" w:rsidR="00512B5B" w:rsidRPr="000F47DA" w:rsidRDefault="000F36AF" w:rsidP="009E0D09">
            <w:pPr>
              <w:pStyle w:val="TableParagraph"/>
              <w:ind w:left="99"/>
            </w:pPr>
            <w:r>
              <w:rPr>
                <w:spacing w:val="-10"/>
              </w:rPr>
              <w:lastRenderedPageBreak/>
              <w:t>4</w:t>
            </w:r>
          </w:p>
        </w:tc>
        <w:tc>
          <w:tcPr>
            <w:tcW w:w="2410" w:type="dxa"/>
          </w:tcPr>
          <w:p w14:paraId="28D2C8DC" w14:textId="77777777" w:rsidR="000A1DF5" w:rsidRPr="00757A8C" w:rsidRDefault="000A1DF5" w:rsidP="000A1DF5">
            <w:pPr>
              <w:shd w:val="clear" w:color="auto" w:fill="FFFFFF"/>
            </w:pPr>
            <w:r w:rsidRPr="00757A8C">
              <w:t>Субъектом наследственных правоотношений не является:</w:t>
            </w:r>
          </w:p>
          <w:p w14:paraId="23839395" w14:textId="0B2A8A32" w:rsidR="000A1DF5" w:rsidRPr="000F47DA" w:rsidRDefault="000A1DF5" w:rsidP="00B33189">
            <w:pPr>
              <w:pStyle w:val="TableParagraph"/>
              <w:jc w:val="both"/>
            </w:pPr>
          </w:p>
        </w:tc>
        <w:tc>
          <w:tcPr>
            <w:tcW w:w="1418" w:type="dxa"/>
          </w:tcPr>
          <w:p w14:paraId="60B97411" w14:textId="135DB1EE" w:rsidR="00512B5B" w:rsidRPr="00D5689F" w:rsidRDefault="00512B5B" w:rsidP="00512B5B">
            <w:pPr>
              <w:pStyle w:val="TableParagraph"/>
              <w:jc w:val="center"/>
              <w:rPr>
                <w:highlight w:val="yellow"/>
              </w:rPr>
            </w:pPr>
            <w:r w:rsidRPr="00B9547A">
              <w:t>ОК</w:t>
            </w:r>
            <w:r w:rsidRPr="00B9547A">
              <w:rPr>
                <w:lang w:val="en-US"/>
              </w:rPr>
              <w:t xml:space="preserve"> 4</w:t>
            </w:r>
            <w:r w:rsidRPr="00B9547A">
              <w:t>.</w:t>
            </w:r>
          </w:p>
        </w:tc>
        <w:tc>
          <w:tcPr>
            <w:tcW w:w="6095" w:type="dxa"/>
          </w:tcPr>
          <w:p w14:paraId="0715B46F" w14:textId="77777777" w:rsidR="00D62396" w:rsidRDefault="00D62396" w:rsidP="00D62396">
            <w:pPr>
              <w:shd w:val="clear" w:color="auto" w:fill="FFFFFF"/>
            </w:pPr>
            <w:r>
              <w:t>- нотариус</w:t>
            </w:r>
          </w:p>
          <w:p w14:paraId="66B7A8B7" w14:textId="77777777" w:rsidR="00D62396" w:rsidRDefault="00D62396" w:rsidP="00D62396">
            <w:pPr>
              <w:shd w:val="clear" w:color="auto" w:fill="FFFFFF"/>
            </w:pPr>
            <w:r>
              <w:t>- наследник</w:t>
            </w:r>
          </w:p>
          <w:p w14:paraId="2ED05CA2" w14:textId="77777777" w:rsidR="00D62396" w:rsidRDefault="00D62396" w:rsidP="00D62396">
            <w:pPr>
              <w:shd w:val="clear" w:color="auto" w:fill="FFFFFF"/>
            </w:pPr>
            <w:r>
              <w:t>- кредитор</w:t>
            </w:r>
          </w:p>
          <w:p w14:paraId="45A6AAC2" w14:textId="5658D184" w:rsidR="00512B5B" w:rsidRPr="00D62396" w:rsidRDefault="00D62396" w:rsidP="000E189C">
            <w:pPr>
              <w:shd w:val="clear" w:color="auto" w:fill="FFFFFF"/>
            </w:pPr>
            <w:r>
              <w:t xml:space="preserve">- </w:t>
            </w:r>
            <w:r w:rsidRPr="000A1DF5">
              <w:rPr>
                <w:b/>
                <w:bCs/>
              </w:rPr>
              <w:t>наследодатель</w:t>
            </w:r>
          </w:p>
        </w:tc>
      </w:tr>
      <w:tr w:rsidR="00512B5B" w:rsidRPr="000F47DA" w14:paraId="3CF5CB00" w14:textId="77777777" w:rsidTr="008E1DB6">
        <w:trPr>
          <w:trHeight w:val="559"/>
        </w:trPr>
        <w:tc>
          <w:tcPr>
            <w:tcW w:w="572" w:type="dxa"/>
          </w:tcPr>
          <w:p w14:paraId="44AAA03C" w14:textId="42D22464" w:rsidR="00512B5B" w:rsidRPr="000F47DA" w:rsidRDefault="000F36AF" w:rsidP="009E0D09">
            <w:pPr>
              <w:pStyle w:val="TableParagraph"/>
              <w:spacing w:line="252" w:lineRule="exact"/>
              <w:ind w:left="99"/>
            </w:pPr>
            <w:r>
              <w:rPr>
                <w:spacing w:val="-10"/>
              </w:rPr>
              <w:t>5</w:t>
            </w:r>
          </w:p>
        </w:tc>
        <w:tc>
          <w:tcPr>
            <w:tcW w:w="2410" w:type="dxa"/>
          </w:tcPr>
          <w:p w14:paraId="4674D408" w14:textId="1AA79D6B" w:rsidR="000A1DF5" w:rsidRPr="00757A8C" w:rsidRDefault="000A1DF5" w:rsidP="000A1DF5">
            <w:pPr>
              <w:shd w:val="clear" w:color="auto" w:fill="FFFFFF"/>
              <w:rPr>
                <w:color w:val="000000"/>
              </w:rPr>
            </w:pPr>
            <w:r w:rsidRPr="00757A8C">
              <w:rPr>
                <w:color w:val="000000"/>
              </w:rPr>
              <w:t>В состав наследства входят:</w:t>
            </w:r>
          </w:p>
          <w:p w14:paraId="60D1F649" w14:textId="0AF70CED" w:rsidR="00512B5B" w:rsidRPr="000F47DA" w:rsidRDefault="00512B5B" w:rsidP="00B33189">
            <w:pPr>
              <w:pStyle w:val="TableParagraph"/>
              <w:jc w:val="both"/>
            </w:pPr>
          </w:p>
        </w:tc>
        <w:tc>
          <w:tcPr>
            <w:tcW w:w="1418" w:type="dxa"/>
          </w:tcPr>
          <w:p w14:paraId="0F2CE0D3" w14:textId="1CD29C90" w:rsidR="00512B5B" w:rsidRPr="00D5689F" w:rsidRDefault="00512B5B" w:rsidP="00512B5B">
            <w:pPr>
              <w:pStyle w:val="TableParagraph"/>
              <w:jc w:val="center"/>
              <w:rPr>
                <w:highlight w:val="yellow"/>
              </w:rPr>
            </w:pPr>
            <w:r w:rsidRPr="00B9547A">
              <w:t>ОК</w:t>
            </w:r>
            <w:r w:rsidRPr="007F066C">
              <w:t xml:space="preserve"> 4</w:t>
            </w:r>
            <w:r w:rsidRPr="00B9547A">
              <w:t>.</w:t>
            </w:r>
          </w:p>
        </w:tc>
        <w:tc>
          <w:tcPr>
            <w:tcW w:w="6095" w:type="dxa"/>
          </w:tcPr>
          <w:p w14:paraId="0A417318" w14:textId="77777777" w:rsidR="008E1DB6" w:rsidRDefault="008E1DB6" w:rsidP="008E1DB6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- право на алименты</w:t>
            </w:r>
          </w:p>
          <w:p w14:paraId="0BE9166B" w14:textId="77777777" w:rsidR="008E1DB6" w:rsidRDefault="008E1DB6" w:rsidP="008E1DB6">
            <w:pPr>
              <w:shd w:val="clear" w:color="auto" w:fill="FFFFFF"/>
            </w:pPr>
            <w:r>
              <w:rPr>
                <w:color w:val="000000"/>
              </w:rPr>
              <w:t xml:space="preserve">- </w:t>
            </w:r>
            <w:r w:rsidRPr="00757A8C">
              <w:t>право на возмещение вреда, причиненного жизни или здоровью гражданина</w:t>
            </w:r>
          </w:p>
          <w:p w14:paraId="080DD147" w14:textId="77777777" w:rsidR="008E1DB6" w:rsidRPr="00757A8C" w:rsidRDefault="008E1DB6" w:rsidP="008E1DB6">
            <w:pPr>
              <w:shd w:val="clear" w:color="auto" w:fill="FFFFFF"/>
              <w:rPr>
                <w:color w:val="000000"/>
              </w:rPr>
            </w:pPr>
            <w:r>
              <w:t xml:space="preserve">- </w:t>
            </w:r>
            <w:r w:rsidRPr="000A1DF5">
              <w:rPr>
                <w:b/>
                <w:bCs/>
              </w:rPr>
              <w:t>имущественные права</w:t>
            </w:r>
          </w:p>
          <w:p w14:paraId="47B9C635" w14:textId="60C1244B" w:rsidR="00512B5B" w:rsidRPr="000F47DA" w:rsidRDefault="008E1DB6" w:rsidP="008E1DB6">
            <w:pPr>
              <w:shd w:val="clear" w:color="auto" w:fill="FFFFFF"/>
            </w:pPr>
            <w:r>
              <w:rPr>
                <w:color w:val="000000"/>
              </w:rPr>
              <w:t xml:space="preserve">- </w:t>
            </w:r>
            <w:r w:rsidRPr="00757A8C">
              <w:t>личные неимущественные права</w:t>
            </w:r>
          </w:p>
        </w:tc>
      </w:tr>
      <w:tr w:rsidR="00512B5B" w:rsidRPr="000F47DA" w14:paraId="780D0080" w14:textId="77777777" w:rsidTr="00B33189">
        <w:trPr>
          <w:trHeight w:val="275"/>
        </w:trPr>
        <w:tc>
          <w:tcPr>
            <w:tcW w:w="572" w:type="dxa"/>
          </w:tcPr>
          <w:p w14:paraId="3C79A07B" w14:textId="0C4453C8" w:rsidR="00512B5B" w:rsidRPr="000F47DA" w:rsidRDefault="000F36AF" w:rsidP="009E0D09">
            <w:pPr>
              <w:pStyle w:val="TableParagraph"/>
              <w:ind w:left="99"/>
            </w:pPr>
            <w:r>
              <w:rPr>
                <w:spacing w:val="-10"/>
              </w:rPr>
              <w:t>6</w:t>
            </w:r>
          </w:p>
        </w:tc>
        <w:tc>
          <w:tcPr>
            <w:tcW w:w="2410" w:type="dxa"/>
          </w:tcPr>
          <w:p w14:paraId="0ADC97B0" w14:textId="77777777" w:rsidR="000A1DF5" w:rsidRPr="0053699D" w:rsidRDefault="000A1DF5" w:rsidP="000A1DF5">
            <w:pPr>
              <w:shd w:val="clear" w:color="auto" w:fill="FFFFFF"/>
              <w:rPr>
                <w:shd w:val="clear" w:color="auto" w:fill="FFFFFF"/>
              </w:rPr>
            </w:pPr>
            <w:r w:rsidRPr="0053699D">
              <w:rPr>
                <w:shd w:val="clear" w:color="auto" w:fill="FFFFFF"/>
              </w:rPr>
              <w:t>Наследство открывается:</w:t>
            </w:r>
          </w:p>
          <w:p w14:paraId="210E7497" w14:textId="091AEBD1" w:rsidR="000A1DF5" w:rsidRPr="000F47DA" w:rsidRDefault="000A1DF5" w:rsidP="00B33189">
            <w:pPr>
              <w:pStyle w:val="TableParagraph"/>
              <w:tabs>
                <w:tab w:val="left" w:pos="1806"/>
              </w:tabs>
              <w:ind w:hanging="10"/>
              <w:jc w:val="both"/>
            </w:pPr>
          </w:p>
        </w:tc>
        <w:tc>
          <w:tcPr>
            <w:tcW w:w="1418" w:type="dxa"/>
          </w:tcPr>
          <w:p w14:paraId="6192247B" w14:textId="12BF3AE2" w:rsidR="00512B5B" w:rsidRPr="00D5689F" w:rsidRDefault="00512B5B" w:rsidP="00512B5B">
            <w:pPr>
              <w:pStyle w:val="TableParagraph"/>
              <w:jc w:val="center"/>
              <w:rPr>
                <w:highlight w:val="yellow"/>
              </w:rPr>
            </w:pPr>
            <w:r w:rsidRPr="00B9547A">
              <w:t>ОК</w:t>
            </w:r>
            <w:r w:rsidRPr="00B9547A">
              <w:rPr>
                <w:lang w:val="en-US"/>
              </w:rPr>
              <w:t xml:space="preserve"> 4</w:t>
            </w:r>
            <w:r w:rsidRPr="00B9547A">
              <w:t>.</w:t>
            </w:r>
          </w:p>
        </w:tc>
        <w:tc>
          <w:tcPr>
            <w:tcW w:w="6095" w:type="dxa"/>
          </w:tcPr>
          <w:p w14:paraId="3E175C41" w14:textId="77777777" w:rsidR="008E1DB6" w:rsidRPr="0053699D" w:rsidRDefault="008E1DB6" w:rsidP="008E1DB6">
            <w:pPr>
              <w:shd w:val="clear" w:color="auto" w:fill="FFFFFF"/>
              <w:rPr>
                <w:shd w:val="clear" w:color="auto" w:fill="FFFFFF"/>
              </w:rPr>
            </w:pPr>
            <w:r w:rsidRPr="0053699D">
              <w:rPr>
                <w:shd w:val="clear" w:color="auto" w:fill="FFFFFF"/>
              </w:rPr>
              <w:t xml:space="preserve">- по истечении шести месяцев после смерти гражданина </w:t>
            </w:r>
          </w:p>
          <w:p w14:paraId="213B0A46" w14:textId="77777777" w:rsidR="008E1DB6" w:rsidRPr="0053699D" w:rsidRDefault="008E1DB6" w:rsidP="008E1DB6">
            <w:pPr>
              <w:shd w:val="clear" w:color="auto" w:fill="FFFFFF"/>
              <w:rPr>
                <w:shd w:val="clear" w:color="auto" w:fill="FFFFFF"/>
              </w:rPr>
            </w:pPr>
            <w:r w:rsidRPr="0053699D">
              <w:rPr>
                <w:shd w:val="clear" w:color="auto" w:fill="FFFFFF"/>
              </w:rPr>
              <w:t xml:space="preserve">- с момента фактического принятия наследства </w:t>
            </w:r>
          </w:p>
          <w:p w14:paraId="7105DF0B" w14:textId="77777777" w:rsidR="008E1DB6" w:rsidRDefault="008E1DB6" w:rsidP="008E1DB6">
            <w:pPr>
              <w:shd w:val="clear" w:color="auto" w:fill="FFFFFF"/>
              <w:rPr>
                <w:shd w:val="clear" w:color="auto" w:fill="FFFFFF"/>
              </w:rPr>
            </w:pPr>
            <w:r w:rsidRPr="0053699D">
              <w:rPr>
                <w:shd w:val="clear" w:color="auto" w:fill="FFFFFF"/>
              </w:rPr>
              <w:t xml:space="preserve">- </w:t>
            </w:r>
            <w:r w:rsidRPr="000A1DF5">
              <w:rPr>
                <w:b/>
                <w:bCs/>
                <w:shd w:val="clear" w:color="auto" w:fill="FFFFFF"/>
              </w:rPr>
              <w:t>со смертью гражданина</w:t>
            </w:r>
          </w:p>
          <w:p w14:paraId="3E8E66DD" w14:textId="0BC36F52" w:rsidR="00512B5B" w:rsidRPr="008E1DB6" w:rsidRDefault="008E1DB6" w:rsidP="008E1DB6">
            <w:pPr>
              <w:shd w:val="clear" w:color="auto" w:fill="FFFFFF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</w:t>
            </w:r>
            <w:r w:rsidRPr="0053699D">
              <w:rPr>
                <w:shd w:val="clear" w:color="auto" w:fill="FFFFFF"/>
              </w:rPr>
              <w:t xml:space="preserve"> со дня выдачи свидетельства о праве на наследство</w:t>
            </w:r>
          </w:p>
        </w:tc>
      </w:tr>
      <w:tr w:rsidR="00D62396" w:rsidRPr="000F47DA" w14:paraId="74920BBA" w14:textId="77777777" w:rsidTr="000A1DF5">
        <w:trPr>
          <w:trHeight w:val="1593"/>
        </w:trPr>
        <w:tc>
          <w:tcPr>
            <w:tcW w:w="572" w:type="dxa"/>
          </w:tcPr>
          <w:p w14:paraId="61F65D41" w14:textId="344ED3E2" w:rsidR="00D62396" w:rsidRPr="000F47DA" w:rsidRDefault="000F36AF" w:rsidP="00D6239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7</w:t>
            </w:r>
          </w:p>
        </w:tc>
        <w:tc>
          <w:tcPr>
            <w:tcW w:w="2410" w:type="dxa"/>
          </w:tcPr>
          <w:p w14:paraId="1A58CC26" w14:textId="77777777" w:rsidR="000A1DF5" w:rsidRPr="0088376E" w:rsidRDefault="000A1DF5" w:rsidP="000A1DF5">
            <w:pPr>
              <w:shd w:val="clear" w:color="auto" w:fill="FFFFFF"/>
            </w:pPr>
            <w:r w:rsidRPr="0088376E">
              <w:t>Не является объектом  выморочного имущества:</w:t>
            </w:r>
          </w:p>
          <w:p w14:paraId="43647D3A" w14:textId="5DA79305" w:rsidR="000A1DF5" w:rsidRPr="000F47DA" w:rsidRDefault="000A1DF5" w:rsidP="00D62396">
            <w:pPr>
              <w:pStyle w:val="TableParagraph"/>
              <w:tabs>
                <w:tab w:val="left" w:pos="1806"/>
              </w:tabs>
              <w:ind w:hanging="10"/>
              <w:jc w:val="both"/>
            </w:pPr>
          </w:p>
        </w:tc>
        <w:tc>
          <w:tcPr>
            <w:tcW w:w="1418" w:type="dxa"/>
          </w:tcPr>
          <w:p w14:paraId="0124E228" w14:textId="04A27D05" w:rsidR="00D62396" w:rsidRPr="00B9547A" w:rsidRDefault="00D62396" w:rsidP="00D62396">
            <w:pPr>
              <w:pStyle w:val="TableParagraph"/>
              <w:jc w:val="center"/>
            </w:pPr>
            <w:r w:rsidRPr="00D4621F">
              <w:t>ОК</w:t>
            </w:r>
            <w:r w:rsidRPr="00D4621F">
              <w:rPr>
                <w:lang w:val="en-US"/>
              </w:rPr>
              <w:t xml:space="preserve"> 4</w:t>
            </w:r>
            <w:r w:rsidRPr="00D4621F">
              <w:t>.</w:t>
            </w:r>
          </w:p>
        </w:tc>
        <w:tc>
          <w:tcPr>
            <w:tcW w:w="6095" w:type="dxa"/>
          </w:tcPr>
          <w:p w14:paraId="71F0BB39" w14:textId="77777777" w:rsidR="00D62396" w:rsidRPr="0088376E" w:rsidRDefault="00D62396" w:rsidP="00D62396">
            <w:pPr>
              <w:jc w:val="both"/>
            </w:pPr>
            <w:r w:rsidRPr="0088376E">
              <w:t>- жилое помещение</w:t>
            </w:r>
          </w:p>
          <w:p w14:paraId="3B4B69F3" w14:textId="77777777" w:rsidR="00D62396" w:rsidRPr="0088376E" w:rsidRDefault="00D62396" w:rsidP="00D62396">
            <w:pPr>
              <w:jc w:val="both"/>
            </w:pPr>
            <w:r w:rsidRPr="0088376E">
              <w:t xml:space="preserve">- </w:t>
            </w:r>
            <w:r w:rsidRPr="000A1DF5">
              <w:rPr>
                <w:b/>
                <w:bCs/>
              </w:rPr>
              <w:t>автотранспортное средство</w:t>
            </w:r>
          </w:p>
          <w:p w14:paraId="572C6D03" w14:textId="77777777" w:rsidR="00D62396" w:rsidRPr="0088376E" w:rsidRDefault="00D62396" w:rsidP="00D62396">
            <w:pPr>
              <w:jc w:val="both"/>
            </w:pPr>
            <w:r w:rsidRPr="0088376E">
              <w:t xml:space="preserve">- </w:t>
            </w:r>
            <w:r w:rsidRPr="0088376E">
              <w:rPr>
                <w:lang w:eastAsia="ru-RU"/>
              </w:rPr>
              <w:t>земельный участок, а также расположенные на нем здания,</w:t>
            </w:r>
            <w:r w:rsidRPr="0088376E">
              <w:t xml:space="preserve"> сооружения</w:t>
            </w:r>
          </w:p>
          <w:p w14:paraId="7F04C1F7" w14:textId="5E5EEED8" w:rsidR="00D62396" w:rsidRPr="0053699D" w:rsidRDefault="00D62396" w:rsidP="00D62396">
            <w:pPr>
              <w:shd w:val="clear" w:color="auto" w:fill="FFFFFF"/>
              <w:rPr>
                <w:shd w:val="clear" w:color="auto" w:fill="FFFFFF"/>
              </w:rPr>
            </w:pPr>
            <w:r w:rsidRPr="0088376E">
              <w:rPr>
                <w:lang w:eastAsia="ru-RU"/>
              </w:rPr>
              <w:t>- ины</w:t>
            </w:r>
            <w:r>
              <w:rPr>
                <w:lang w:eastAsia="ru-RU"/>
              </w:rPr>
              <w:t>е объекты недвижимого имущества</w:t>
            </w:r>
          </w:p>
        </w:tc>
      </w:tr>
      <w:tr w:rsidR="00D62396" w:rsidRPr="000F47DA" w14:paraId="008230A0" w14:textId="77777777" w:rsidTr="00B33189">
        <w:trPr>
          <w:trHeight w:val="275"/>
        </w:trPr>
        <w:tc>
          <w:tcPr>
            <w:tcW w:w="572" w:type="dxa"/>
          </w:tcPr>
          <w:p w14:paraId="2147DEC6" w14:textId="4F234FBB" w:rsidR="00D62396" w:rsidRPr="000F47DA" w:rsidRDefault="000F36AF" w:rsidP="00D6239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8</w:t>
            </w:r>
          </w:p>
        </w:tc>
        <w:tc>
          <w:tcPr>
            <w:tcW w:w="2410" w:type="dxa"/>
          </w:tcPr>
          <w:p w14:paraId="645E2DB1" w14:textId="77777777" w:rsidR="00D62396" w:rsidRDefault="00D62396" w:rsidP="00855D79">
            <w:pPr>
              <w:pStyle w:val="TableParagraph"/>
              <w:tabs>
                <w:tab w:val="left" w:pos="1806"/>
              </w:tabs>
              <w:ind w:right="135" w:hanging="10"/>
            </w:pPr>
            <w:r w:rsidRPr="000F47DA">
              <w:t>Изменение и расторжение наследственного договора</w:t>
            </w:r>
          </w:p>
          <w:p w14:paraId="5D3A1AD5" w14:textId="6272ACDB" w:rsidR="000A1DF5" w:rsidRPr="000F47DA" w:rsidRDefault="000A1DF5" w:rsidP="00D62396">
            <w:pPr>
              <w:pStyle w:val="TableParagraph"/>
              <w:tabs>
                <w:tab w:val="left" w:pos="1806"/>
              </w:tabs>
              <w:ind w:hanging="10"/>
              <w:jc w:val="both"/>
            </w:pPr>
          </w:p>
        </w:tc>
        <w:tc>
          <w:tcPr>
            <w:tcW w:w="1418" w:type="dxa"/>
          </w:tcPr>
          <w:p w14:paraId="19245378" w14:textId="190F2C59" w:rsidR="00D62396" w:rsidRPr="00B9547A" w:rsidRDefault="00D62396" w:rsidP="00D62396">
            <w:pPr>
              <w:pStyle w:val="TableParagraph"/>
              <w:jc w:val="center"/>
            </w:pPr>
            <w:r w:rsidRPr="004722F3">
              <w:t>ОК</w:t>
            </w:r>
            <w:r w:rsidRPr="004722F3">
              <w:rPr>
                <w:lang w:val="en-US"/>
              </w:rPr>
              <w:t xml:space="preserve"> 4</w:t>
            </w:r>
            <w:r w:rsidRPr="004722F3">
              <w:t>.</w:t>
            </w:r>
          </w:p>
        </w:tc>
        <w:tc>
          <w:tcPr>
            <w:tcW w:w="6095" w:type="dxa"/>
          </w:tcPr>
          <w:p w14:paraId="74393A0B" w14:textId="77777777" w:rsidR="00D62396" w:rsidRPr="00CB13B4" w:rsidRDefault="00D62396" w:rsidP="00D62396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CB13B4">
              <w:rPr>
                <w:shd w:val="clear" w:color="auto" w:fill="FFFFFF"/>
              </w:rPr>
              <w:t>- не допускается</w:t>
            </w:r>
          </w:p>
          <w:p w14:paraId="5274BCEB" w14:textId="77777777" w:rsidR="00D62396" w:rsidRPr="00CB13B4" w:rsidRDefault="00D62396" w:rsidP="00D62396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CB13B4">
              <w:rPr>
                <w:shd w:val="clear" w:color="auto" w:fill="FFFFFF"/>
              </w:rPr>
              <w:t>- допускается сторонами при любых условиях</w:t>
            </w:r>
          </w:p>
          <w:p w14:paraId="63806633" w14:textId="77777777" w:rsidR="00D62396" w:rsidRPr="00CB13B4" w:rsidRDefault="00D62396" w:rsidP="00D62396">
            <w:pPr>
              <w:shd w:val="clear" w:color="auto" w:fill="FFFFFF"/>
              <w:jc w:val="both"/>
              <w:rPr>
                <w:sz w:val="24"/>
                <w:szCs w:val="24"/>
                <w:shd w:val="clear" w:color="auto" w:fill="FFFFFF"/>
              </w:rPr>
            </w:pPr>
            <w:r w:rsidRPr="00CB13B4">
              <w:rPr>
                <w:shd w:val="clear" w:color="auto" w:fill="FFFFFF"/>
              </w:rPr>
              <w:t xml:space="preserve">- </w:t>
            </w:r>
            <w:r w:rsidRPr="000A1DF5">
              <w:rPr>
                <w:b/>
                <w:bCs/>
                <w:sz w:val="24"/>
                <w:szCs w:val="24"/>
                <w:shd w:val="clear" w:color="auto" w:fill="FFFFFF"/>
              </w:rPr>
              <w:t>допускается только при жизни сторон этого договора по соглашению его сторон или на основании решения суда в связи с существенным изменением обстоятельств</w:t>
            </w:r>
          </w:p>
          <w:p w14:paraId="21A2E043" w14:textId="4FDDA2C5" w:rsidR="00D62396" w:rsidRPr="0053699D" w:rsidRDefault="00D62396" w:rsidP="00D62396">
            <w:pPr>
              <w:shd w:val="clear" w:color="auto" w:fill="FFFFFF"/>
              <w:rPr>
                <w:shd w:val="clear" w:color="auto" w:fill="FFFFFF"/>
              </w:rPr>
            </w:pPr>
            <w:r w:rsidRPr="00CB13B4">
              <w:rPr>
                <w:shd w:val="clear" w:color="auto" w:fill="FFFFFF"/>
              </w:rPr>
              <w:t>- допускается с согласия нотариуса</w:t>
            </w:r>
          </w:p>
        </w:tc>
      </w:tr>
      <w:tr w:rsidR="00D62396" w:rsidRPr="000F47DA" w14:paraId="2F8FC632" w14:textId="77777777" w:rsidTr="00B33189">
        <w:trPr>
          <w:trHeight w:val="275"/>
        </w:trPr>
        <w:tc>
          <w:tcPr>
            <w:tcW w:w="572" w:type="dxa"/>
          </w:tcPr>
          <w:p w14:paraId="2F15F7FA" w14:textId="18B68F7A" w:rsidR="00D62396" w:rsidRPr="000F47DA" w:rsidRDefault="000F36AF" w:rsidP="00D6239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9</w:t>
            </w:r>
          </w:p>
        </w:tc>
        <w:tc>
          <w:tcPr>
            <w:tcW w:w="2410" w:type="dxa"/>
          </w:tcPr>
          <w:p w14:paraId="78D6F135" w14:textId="2366003A" w:rsidR="000A1DF5" w:rsidRPr="000F47DA" w:rsidRDefault="000A1DF5" w:rsidP="00855D79">
            <w:pPr>
              <w:pStyle w:val="TableParagraph"/>
              <w:tabs>
                <w:tab w:val="left" w:pos="1806"/>
                <w:tab w:val="left" w:pos="1983"/>
              </w:tabs>
              <w:ind w:right="276" w:hanging="10"/>
              <w:jc w:val="both"/>
            </w:pPr>
            <w:r w:rsidRPr="00FC4FB7">
              <w:rPr>
                <w:shd w:val="clear" w:color="auto" w:fill="FFFFFF"/>
              </w:rPr>
              <w:t>Принятие наследства под условием или с оговорками</w:t>
            </w:r>
          </w:p>
        </w:tc>
        <w:tc>
          <w:tcPr>
            <w:tcW w:w="1418" w:type="dxa"/>
          </w:tcPr>
          <w:p w14:paraId="68F071B7" w14:textId="63D9D808" w:rsidR="00D62396" w:rsidRPr="00B9547A" w:rsidRDefault="00D62396" w:rsidP="00D62396">
            <w:pPr>
              <w:pStyle w:val="TableParagraph"/>
              <w:jc w:val="center"/>
            </w:pPr>
            <w:r w:rsidRPr="004722F3">
              <w:t>ОК</w:t>
            </w:r>
            <w:r w:rsidRPr="004722F3">
              <w:rPr>
                <w:lang w:val="en-US"/>
              </w:rPr>
              <w:t xml:space="preserve"> 4</w:t>
            </w:r>
            <w:r w:rsidRPr="004722F3">
              <w:t>.</w:t>
            </w:r>
          </w:p>
        </w:tc>
        <w:tc>
          <w:tcPr>
            <w:tcW w:w="6095" w:type="dxa"/>
          </w:tcPr>
          <w:p w14:paraId="6B47763C" w14:textId="69FE28FE" w:rsidR="00D62396" w:rsidRPr="0053699D" w:rsidRDefault="00D62396" w:rsidP="00D62396">
            <w:pPr>
              <w:shd w:val="clear" w:color="auto" w:fill="FFFFFF"/>
              <w:rPr>
                <w:shd w:val="clear" w:color="auto" w:fill="FFFFFF"/>
              </w:rPr>
            </w:pPr>
            <w:r w:rsidRPr="00FC4FB7">
              <w:t xml:space="preserve">- </w:t>
            </w:r>
            <w:r w:rsidRPr="00FC4FB7">
              <w:rPr>
                <w:shd w:val="clear" w:color="auto" w:fill="FFFFFF"/>
              </w:rPr>
              <w:t>не допускается при наследовании обязательной доли</w:t>
            </w:r>
            <w:r w:rsidRPr="00FC4FB7">
              <w:br/>
              <w:t xml:space="preserve">- </w:t>
            </w:r>
            <w:r w:rsidRPr="00FC4FB7">
              <w:rPr>
                <w:shd w:val="clear" w:color="auto" w:fill="FFFFFF"/>
              </w:rPr>
              <w:t>возможно при наследовании иждивенцами</w:t>
            </w:r>
            <w:r w:rsidRPr="00FC4FB7">
              <w:br/>
              <w:t xml:space="preserve">- </w:t>
            </w:r>
            <w:r w:rsidRPr="000A1DF5">
              <w:rPr>
                <w:b/>
                <w:bCs/>
                <w:shd w:val="clear" w:color="auto" w:fill="FFFFFF"/>
              </w:rPr>
              <w:t>не допускается</w:t>
            </w:r>
            <w:r w:rsidRPr="00FC4FB7">
              <w:br/>
            </w:r>
            <w:r w:rsidRPr="00FC4FB7">
              <w:rPr>
                <w:shd w:val="clear" w:color="auto" w:fill="FFFFFF"/>
              </w:rPr>
              <w:t>- возможно только в случае обременения наследства долгами наследодателя</w:t>
            </w:r>
          </w:p>
        </w:tc>
      </w:tr>
      <w:tr w:rsidR="00D62396" w:rsidRPr="000F47DA" w14:paraId="20420D07" w14:textId="77777777" w:rsidTr="00B33189">
        <w:trPr>
          <w:trHeight w:val="709"/>
        </w:trPr>
        <w:tc>
          <w:tcPr>
            <w:tcW w:w="572" w:type="dxa"/>
          </w:tcPr>
          <w:p w14:paraId="25D93500" w14:textId="36A3628A" w:rsidR="00D62396" w:rsidRPr="000F47DA" w:rsidRDefault="000F36AF" w:rsidP="00D62396">
            <w:pPr>
              <w:pStyle w:val="TableParagraph"/>
              <w:ind w:left="99"/>
            </w:pPr>
            <w:r>
              <w:rPr>
                <w:spacing w:val="-10"/>
              </w:rPr>
              <w:t>1</w:t>
            </w:r>
            <w:r w:rsidR="00716956">
              <w:rPr>
                <w:spacing w:val="-10"/>
              </w:rPr>
              <w:t>0</w:t>
            </w:r>
          </w:p>
        </w:tc>
        <w:tc>
          <w:tcPr>
            <w:tcW w:w="2410" w:type="dxa"/>
          </w:tcPr>
          <w:p w14:paraId="4DFA12EE" w14:textId="77777777" w:rsidR="000A1DF5" w:rsidRPr="00116256" w:rsidRDefault="000A1DF5" w:rsidP="00855D79">
            <w:pPr>
              <w:shd w:val="clear" w:color="auto" w:fill="FFFFFF"/>
              <w:ind w:right="135"/>
              <w:jc w:val="both"/>
            </w:pPr>
            <w:r w:rsidRPr="00116256">
              <w:t xml:space="preserve">За счет наследства и в пределах его стоимости </w:t>
            </w:r>
            <w:r>
              <w:t>в рамках мер по охране наследства</w:t>
            </w:r>
            <w:r w:rsidRPr="00116256">
              <w:t xml:space="preserve"> </w:t>
            </w:r>
            <w:r>
              <w:t xml:space="preserve">не возмещаются </w:t>
            </w:r>
            <w:r w:rsidRPr="00116256">
              <w:t>расходы</w:t>
            </w:r>
            <w:r>
              <w:t>:</w:t>
            </w:r>
          </w:p>
          <w:p w14:paraId="18D2F647" w14:textId="1B2384FE" w:rsidR="000A1DF5" w:rsidRPr="000F47DA" w:rsidRDefault="000A1DF5" w:rsidP="00D62396">
            <w:pPr>
              <w:pStyle w:val="TableParagraph"/>
            </w:pPr>
          </w:p>
        </w:tc>
        <w:tc>
          <w:tcPr>
            <w:tcW w:w="1418" w:type="dxa"/>
          </w:tcPr>
          <w:p w14:paraId="3194800A" w14:textId="431E69FB" w:rsidR="00D62396" w:rsidRPr="00D5689F" w:rsidRDefault="00D62396" w:rsidP="00D62396">
            <w:pPr>
              <w:pStyle w:val="TableParagraph"/>
              <w:jc w:val="center"/>
              <w:rPr>
                <w:highlight w:val="yellow"/>
              </w:rPr>
            </w:pPr>
            <w:r w:rsidRPr="000227A7">
              <w:t>ОК</w:t>
            </w:r>
            <w:r w:rsidRPr="008D7E04">
              <w:t xml:space="preserve"> 4</w:t>
            </w:r>
            <w:r w:rsidRPr="000227A7">
              <w:t>.</w:t>
            </w:r>
          </w:p>
        </w:tc>
        <w:tc>
          <w:tcPr>
            <w:tcW w:w="6095" w:type="dxa"/>
          </w:tcPr>
          <w:p w14:paraId="431B9AFB" w14:textId="77777777" w:rsidR="00D62396" w:rsidRPr="007940A8" w:rsidRDefault="00D62396" w:rsidP="00D62396">
            <w:pPr>
              <w:jc w:val="both"/>
            </w:pPr>
            <w:r w:rsidRPr="007940A8">
              <w:t>- расходы на охрану и управ</w:t>
            </w:r>
            <w:r>
              <w:t>ление наследственным имуществом</w:t>
            </w:r>
          </w:p>
          <w:p w14:paraId="151566ED" w14:textId="77777777" w:rsidR="00D62396" w:rsidRPr="007940A8" w:rsidRDefault="00D62396" w:rsidP="00D62396">
            <w:pPr>
              <w:jc w:val="both"/>
            </w:pPr>
            <w:r w:rsidRPr="007940A8">
              <w:t>- расходы, связанные с исполнением завещания</w:t>
            </w:r>
          </w:p>
          <w:p w14:paraId="711A6078" w14:textId="77777777" w:rsidR="00D62396" w:rsidRDefault="00D62396" w:rsidP="00D62396">
            <w:pPr>
              <w:jc w:val="both"/>
            </w:pPr>
            <w:r w:rsidRPr="007940A8">
              <w:t>- расходы, вызванные предсмертной болезнью наследодателя</w:t>
            </w:r>
            <w:r>
              <w:t xml:space="preserve"> и</w:t>
            </w:r>
            <w:r w:rsidRPr="007940A8">
              <w:t xml:space="preserve"> до</w:t>
            </w:r>
            <w:r>
              <w:t>стойные похороны наследодателя</w:t>
            </w:r>
          </w:p>
          <w:p w14:paraId="2900D6ED" w14:textId="1BF3DBA6" w:rsidR="00D62396" w:rsidRPr="000F47DA" w:rsidRDefault="00D62396" w:rsidP="00D62396">
            <w:pPr>
              <w:pStyle w:val="TableParagraph"/>
              <w:spacing w:line="233" w:lineRule="exact"/>
              <w:jc w:val="both"/>
            </w:pPr>
            <w:r w:rsidRPr="007940A8">
              <w:t xml:space="preserve">- </w:t>
            </w:r>
            <w:r w:rsidRPr="000A1DF5">
              <w:rPr>
                <w:b/>
                <w:bCs/>
              </w:rPr>
              <w:t>регистрация недвижимого имущества из наследственной массы</w:t>
            </w:r>
          </w:p>
        </w:tc>
      </w:tr>
      <w:tr w:rsidR="00D62396" w:rsidRPr="000F47DA" w14:paraId="1F8963F3" w14:textId="77777777" w:rsidTr="00B33189">
        <w:trPr>
          <w:trHeight w:val="491"/>
        </w:trPr>
        <w:tc>
          <w:tcPr>
            <w:tcW w:w="572" w:type="dxa"/>
          </w:tcPr>
          <w:p w14:paraId="20FA9199" w14:textId="1425FDF8" w:rsidR="00D62396" w:rsidRPr="000F47DA" w:rsidRDefault="000F36AF" w:rsidP="00D6239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716956">
              <w:rPr>
                <w:spacing w:val="-10"/>
              </w:rPr>
              <w:t>1</w:t>
            </w:r>
          </w:p>
        </w:tc>
        <w:tc>
          <w:tcPr>
            <w:tcW w:w="2410" w:type="dxa"/>
          </w:tcPr>
          <w:p w14:paraId="4799A8A9" w14:textId="77777777" w:rsidR="000A1DF5" w:rsidRPr="0053699D" w:rsidRDefault="000A1DF5" w:rsidP="000A1DF5">
            <w:pPr>
              <w:shd w:val="clear" w:color="auto" w:fill="FFFFFF"/>
              <w:rPr>
                <w:shd w:val="clear" w:color="auto" w:fill="FFFFFF"/>
              </w:rPr>
            </w:pPr>
            <w:r w:rsidRPr="0053699D">
              <w:rPr>
                <w:shd w:val="clear" w:color="auto" w:fill="FFFFFF"/>
              </w:rPr>
              <w:t xml:space="preserve">Для </w:t>
            </w:r>
            <w:r>
              <w:rPr>
                <w:shd w:val="clear" w:color="auto" w:fill="FFFFFF"/>
              </w:rPr>
              <w:t>вступления в</w:t>
            </w:r>
            <w:r w:rsidRPr="0053699D">
              <w:rPr>
                <w:shd w:val="clear" w:color="auto" w:fill="FFFFFF"/>
              </w:rPr>
              <w:t xml:space="preserve"> наследств</w:t>
            </w:r>
            <w:r>
              <w:rPr>
                <w:shd w:val="clear" w:color="auto" w:fill="FFFFFF"/>
              </w:rPr>
              <w:t>о</w:t>
            </w:r>
            <w:r w:rsidRPr="0053699D">
              <w:rPr>
                <w:shd w:val="clear" w:color="auto" w:fill="FFFFFF"/>
              </w:rPr>
              <w:t xml:space="preserve"> наследник должен его:</w:t>
            </w:r>
          </w:p>
          <w:p w14:paraId="47B05C12" w14:textId="0DB512A6" w:rsidR="000A1DF5" w:rsidRPr="000F47DA" w:rsidRDefault="000A1DF5" w:rsidP="00D62396">
            <w:pPr>
              <w:pStyle w:val="TableParagraph"/>
              <w:rPr>
                <w:spacing w:val="-2"/>
              </w:rPr>
            </w:pPr>
          </w:p>
        </w:tc>
        <w:tc>
          <w:tcPr>
            <w:tcW w:w="1418" w:type="dxa"/>
          </w:tcPr>
          <w:p w14:paraId="5E834334" w14:textId="60D771B2" w:rsidR="00D62396" w:rsidRPr="00D5689F" w:rsidRDefault="00D62396" w:rsidP="00D62396">
            <w:pPr>
              <w:pStyle w:val="TableParagraph"/>
              <w:jc w:val="center"/>
              <w:rPr>
                <w:highlight w:val="yellow"/>
              </w:rPr>
            </w:pPr>
            <w:r w:rsidRPr="00D4621F">
              <w:t>ОК</w:t>
            </w:r>
            <w:r w:rsidRPr="00D4621F">
              <w:rPr>
                <w:lang w:val="en-US"/>
              </w:rPr>
              <w:t xml:space="preserve"> 4</w:t>
            </w:r>
            <w:r w:rsidRPr="00D4621F">
              <w:t>.</w:t>
            </w:r>
          </w:p>
        </w:tc>
        <w:tc>
          <w:tcPr>
            <w:tcW w:w="6095" w:type="dxa"/>
          </w:tcPr>
          <w:p w14:paraId="68F6F983" w14:textId="77777777" w:rsidR="00D62396" w:rsidRPr="0053699D" w:rsidRDefault="00D62396" w:rsidP="00D62396">
            <w:pPr>
              <w:shd w:val="clear" w:color="auto" w:fill="FFFFFF"/>
            </w:pPr>
            <w:r w:rsidRPr="0053699D">
              <w:t>- описать</w:t>
            </w:r>
          </w:p>
          <w:p w14:paraId="65CEFA3E" w14:textId="77777777" w:rsidR="00D62396" w:rsidRPr="0053699D" w:rsidRDefault="00D62396" w:rsidP="00D62396">
            <w:pPr>
              <w:shd w:val="clear" w:color="auto" w:fill="FFFFFF"/>
            </w:pPr>
            <w:r w:rsidRPr="0053699D">
              <w:t>- оценить</w:t>
            </w:r>
          </w:p>
          <w:p w14:paraId="50630CB1" w14:textId="77777777" w:rsidR="00D62396" w:rsidRPr="0053699D" w:rsidRDefault="00D62396" w:rsidP="00D62396">
            <w:pPr>
              <w:shd w:val="clear" w:color="auto" w:fill="FFFFFF"/>
            </w:pPr>
            <w:r w:rsidRPr="0053699D">
              <w:t xml:space="preserve">- </w:t>
            </w:r>
            <w:r w:rsidRPr="000A1DF5">
              <w:rPr>
                <w:b/>
                <w:bCs/>
              </w:rPr>
              <w:t>принять</w:t>
            </w:r>
          </w:p>
          <w:p w14:paraId="6CB60FCF" w14:textId="02EAB8EC" w:rsidR="00D62396" w:rsidRPr="000F47DA" w:rsidRDefault="00D62396" w:rsidP="00D62396">
            <w:pPr>
              <w:pStyle w:val="TableParagraph"/>
              <w:spacing w:line="233" w:lineRule="exact"/>
              <w:jc w:val="both"/>
              <w:rPr>
                <w:i/>
                <w:iCs/>
              </w:rPr>
            </w:pPr>
            <w:r>
              <w:t>- зарегистрировать</w:t>
            </w:r>
          </w:p>
        </w:tc>
      </w:tr>
      <w:tr w:rsidR="00512B5B" w:rsidRPr="000F47DA" w14:paraId="001B5D71" w14:textId="77777777" w:rsidTr="00B33189">
        <w:trPr>
          <w:trHeight w:val="709"/>
        </w:trPr>
        <w:tc>
          <w:tcPr>
            <w:tcW w:w="572" w:type="dxa"/>
          </w:tcPr>
          <w:p w14:paraId="6ABDEEC1" w14:textId="03CA3F4B" w:rsidR="00512B5B" w:rsidRPr="000F47DA" w:rsidRDefault="000F36AF" w:rsidP="009E0D0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716956">
              <w:rPr>
                <w:spacing w:val="-10"/>
              </w:rPr>
              <w:t>2</w:t>
            </w:r>
          </w:p>
        </w:tc>
        <w:tc>
          <w:tcPr>
            <w:tcW w:w="2410" w:type="dxa"/>
          </w:tcPr>
          <w:p w14:paraId="5C6C4596" w14:textId="77777777" w:rsidR="000A1DF5" w:rsidRPr="008C3381" w:rsidRDefault="000A1DF5" w:rsidP="000A1DF5">
            <w:pPr>
              <w:shd w:val="clear" w:color="auto" w:fill="FFFFFF"/>
              <w:rPr>
                <w:shd w:val="clear" w:color="auto" w:fill="FFFFFF"/>
              </w:rPr>
            </w:pPr>
            <w:r w:rsidRPr="008C3381">
              <w:rPr>
                <w:shd w:val="clear" w:color="auto" w:fill="FFFFFF"/>
              </w:rPr>
              <w:t>Закрытое завещание — это: </w:t>
            </w:r>
          </w:p>
          <w:p w14:paraId="137D4B17" w14:textId="6CE83B4D" w:rsidR="000A1DF5" w:rsidRPr="000F47DA" w:rsidRDefault="000A1DF5" w:rsidP="00B33189">
            <w:pPr>
              <w:pStyle w:val="TableParagraph"/>
              <w:rPr>
                <w:spacing w:val="-2"/>
              </w:rPr>
            </w:pPr>
          </w:p>
        </w:tc>
        <w:tc>
          <w:tcPr>
            <w:tcW w:w="1418" w:type="dxa"/>
          </w:tcPr>
          <w:p w14:paraId="1B07515E" w14:textId="56576376" w:rsidR="00512B5B" w:rsidRPr="00D5689F" w:rsidRDefault="00512B5B" w:rsidP="00512B5B">
            <w:pPr>
              <w:pStyle w:val="TableParagraph"/>
              <w:jc w:val="center"/>
              <w:rPr>
                <w:highlight w:val="yellow"/>
              </w:rPr>
            </w:pPr>
            <w:r w:rsidRPr="009025A8">
              <w:t>ОК</w:t>
            </w:r>
            <w:r w:rsidRPr="009025A8">
              <w:rPr>
                <w:lang w:val="en-US"/>
              </w:rPr>
              <w:t xml:space="preserve"> 4</w:t>
            </w:r>
            <w:r w:rsidRPr="009025A8">
              <w:t>.</w:t>
            </w:r>
          </w:p>
        </w:tc>
        <w:tc>
          <w:tcPr>
            <w:tcW w:w="6095" w:type="dxa"/>
          </w:tcPr>
          <w:p w14:paraId="1EDA835D" w14:textId="77777777" w:rsidR="008E1DB6" w:rsidRPr="008C3381" w:rsidRDefault="008E1DB6" w:rsidP="008E1DB6">
            <w:pPr>
              <w:shd w:val="clear" w:color="auto" w:fill="FFFFFF"/>
              <w:rPr>
                <w:shd w:val="clear" w:color="auto" w:fill="FFFFFF"/>
              </w:rPr>
            </w:pPr>
            <w:r w:rsidRPr="008C3381">
              <w:rPr>
                <w:shd w:val="clear" w:color="auto" w:fill="FFFFFF"/>
              </w:rPr>
              <w:t xml:space="preserve">- </w:t>
            </w:r>
            <w:r w:rsidRPr="000A1DF5">
              <w:rPr>
                <w:b/>
                <w:bCs/>
                <w:shd w:val="clear" w:color="auto" w:fill="FFFFFF"/>
              </w:rPr>
              <w:t>завещание, составленное без предоставления возможности ознакомиться с ним другим лицам, в том числе нотариусу</w:t>
            </w:r>
            <w:r w:rsidRPr="008C3381">
              <w:rPr>
                <w:shd w:val="clear" w:color="auto" w:fill="FFFFFF"/>
              </w:rPr>
              <w:t> </w:t>
            </w:r>
          </w:p>
          <w:p w14:paraId="3FEE365D" w14:textId="77777777" w:rsidR="008E1DB6" w:rsidRPr="008C3381" w:rsidRDefault="008E1DB6" w:rsidP="008E1DB6">
            <w:pPr>
              <w:shd w:val="clear" w:color="auto" w:fill="FFFFFF"/>
              <w:rPr>
                <w:shd w:val="clear" w:color="auto" w:fill="FFFFFF"/>
              </w:rPr>
            </w:pPr>
            <w:r w:rsidRPr="008C3381">
              <w:rPr>
                <w:shd w:val="clear" w:color="auto" w:fill="FFFFFF"/>
              </w:rPr>
              <w:t>- завещание, по которому наследство распределяется среди заранее известного, ограниченного круга лиц </w:t>
            </w:r>
          </w:p>
          <w:p w14:paraId="30A874BD" w14:textId="77777777" w:rsidR="008E1DB6" w:rsidRPr="008C3381" w:rsidRDefault="008E1DB6" w:rsidP="008E1DB6">
            <w:pPr>
              <w:shd w:val="clear" w:color="auto" w:fill="FFFFFF"/>
              <w:rPr>
                <w:shd w:val="clear" w:color="auto" w:fill="FFFFFF"/>
              </w:rPr>
            </w:pPr>
            <w:r w:rsidRPr="008C3381">
              <w:rPr>
                <w:shd w:val="clear" w:color="auto" w:fill="FFFFFF"/>
              </w:rPr>
              <w:t>- завещание, признанное недействительным в судебном порядке </w:t>
            </w:r>
          </w:p>
          <w:p w14:paraId="02C95054" w14:textId="4993402A" w:rsidR="00512B5B" w:rsidRPr="000F47DA" w:rsidRDefault="008E1DB6" w:rsidP="008E1DB6">
            <w:pPr>
              <w:pStyle w:val="TableParagraph"/>
              <w:spacing w:line="233" w:lineRule="exact"/>
              <w:jc w:val="both"/>
              <w:rPr>
                <w:i/>
                <w:iCs/>
              </w:rPr>
            </w:pPr>
            <w:r w:rsidRPr="008C3381">
              <w:rPr>
                <w:shd w:val="clear" w:color="auto" w:fill="FFFFFF"/>
              </w:rPr>
              <w:t xml:space="preserve">- завещание, составленное до момента смерти наследодателя  </w:t>
            </w:r>
          </w:p>
        </w:tc>
      </w:tr>
      <w:tr w:rsidR="00512B5B" w:rsidRPr="000F47DA" w14:paraId="2145EAA0" w14:textId="77777777" w:rsidTr="00B33189">
        <w:trPr>
          <w:trHeight w:val="837"/>
        </w:trPr>
        <w:tc>
          <w:tcPr>
            <w:tcW w:w="572" w:type="dxa"/>
          </w:tcPr>
          <w:p w14:paraId="43EA2201" w14:textId="4AAC9EAF" w:rsidR="00512B5B" w:rsidRPr="000F47DA" w:rsidRDefault="000F36AF" w:rsidP="009E0D0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716956">
              <w:rPr>
                <w:spacing w:val="-10"/>
              </w:rPr>
              <w:t>3</w:t>
            </w:r>
          </w:p>
        </w:tc>
        <w:tc>
          <w:tcPr>
            <w:tcW w:w="2410" w:type="dxa"/>
          </w:tcPr>
          <w:p w14:paraId="0C6DBCC4" w14:textId="77777777" w:rsidR="000A1DF5" w:rsidRPr="00A2374E" w:rsidRDefault="000A1DF5" w:rsidP="000A1DF5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 w:rsidRPr="00A2374E">
              <w:rPr>
                <w:color w:val="000000"/>
                <w:shd w:val="clear" w:color="auto" w:fill="FFFFFF"/>
              </w:rPr>
              <w:t>Может ли завещатель изменить или отменить завещание? </w:t>
            </w:r>
          </w:p>
          <w:p w14:paraId="08274C7F" w14:textId="2FE464DB" w:rsidR="00512B5B" w:rsidRPr="000F47DA" w:rsidRDefault="00512B5B" w:rsidP="00B33189">
            <w:pPr>
              <w:pStyle w:val="TableParagraph"/>
              <w:rPr>
                <w:spacing w:val="-2"/>
              </w:rPr>
            </w:pPr>
          </w:p>
        </w:tc>
        <w:tc>
          <w:tcPr>
            <w:tcW w:w="1418" w:type="dxa"/>
          </w:tcPr>
          <w:p w14:paraId="46C911B6" w14:textId="0AA76E64" w:rsidR="00512B5B" w:rsidRPr="00D5689F" w:rsidRDefault="00512B5B" w:rsidP="00512B5B">
            <w:pPr>
              <w:pStyle w:val="TableParagraph"/>
              <w:jc w:val="center"/>
              <w:rPr>
                <w:highlight w:val="yellow"/>
              </w:rPr>
            </w:pPr>
            <w:r w:rsidRPr="009025A8">
              <w:t>ОК</w:t>
            </w:r>
            <w:r w:rsidRPr="009025A8">
              <w:rPr>
                <w:lang w:val="en-US"/>
              </w:rPr>
              <w:t xml:space="preserve"> 4</w:t>
            </w:r>
            <w:r w:rsidRPr="009025A8">
              <w:t>.</w:t>
            </w:r>
          </w:p>
        </w:tc>
        <w:tc>
          <w:tcPr>
            <w:tcW w:w="6095" w:type="dxa"/>
          </w:tcPr>
          <w:p w14:paraId="6C415B6E" w14:textId="77777777" w:rsidR="0088376E" w:rsidRPr="00A2374E" w:rsidRDefault="0088376E" w:rsidP="0088376E">
            <w:pPr>
              <w:shd w:val="clear" w:color="auto" w:fill="FFFFFF"/>
              <w:jc w:val="both"/>
              <w:rPr>
                <w:u w:val="single"/>
                <w:shd w:val="clear" w:color="auto" w:fill="FFFFFF"/>
              </w:rPr>
            </w:pPr>
            <w:r w:rsidRPr="00A2374E">
              <w:rPr>
                <w:shd w:val="clear" w:color="auto" w:fill="FFFFFF"/>
              </w:rPr>
              <w:t xml:space="preserve">- </w:t>
            </w:r>
            <w:r w:rsidRPr="000A1DF5">
              <w:rPr>
                <w:b/>
                <w:bCs/>
                <w:shd w:val="clear" w:color="auto" w:fill="FFFFFF"/>
              </w:rPr>
              <w:t>да</w:t>
            </w:r>
          </w:p>
          <w:p w14:paraId="225D7D9A" w14:textId="77777777" w:rsidR="0088376E" w:rsidRPr="00A2374E" w:rsidRDefault="0088376E" w:rsidP="0088376E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 w:rsidRPr="00A2374E">
              <w:rPr>
                <w:shd w:val="clear" w:color="auto" w:fill="FFFFFF"/>
              </w:rPr>
              <w:t xml:space="preserve">- </w:t>
            </w:r>
            <w:r w:rsidRPr="00A2374E">
              <w:rPr>
                <w:color w:val="000000"/>
                <w:shd w:val="clear" w:color="auto" w:fill="FFFFFF"/>
              </w:rPr>
              <w:t>да, в предусмотренных законом случаях</w:t>
            </w:r>
          </w:p>
          <w:p w14:paraId="77A8537C" w14:textId="77777777" w:rsidR="0088376E" w:rsidRPr="00A2374E" w:rsidRDefault="0088376E" w:rsidP="0088376E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 w:rsidRPr="00A2374E">
              <w:rPr>
                <w:color w:val="000000"/>
                <w:shd w:val="clear" w:color="auto" w:fill="FFFFFF"/>
              </w:rPr>
              <w:t>- да, с согласия наследников </w:t>
            </w:r>
          </w:p>
          <w:p w14:paraId="2AB94983" w14:textId="49EFE2A7" w:rsidR="00512B5B" w:rsidRPr="0088376E" w:rsidRDefault="0088376E" w:rsidP="0088376E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 w:rsidRPr="00A2374E">
              <w:rPr>
                <w:color w:val="000000"/>
                <w:shd w:val="clear" w:color="auto" w:fill="FFFFFF"/>
              </w:rPr>
              <w:t>- нет</w:t>
            </w:r>
          </w:p>
        </w:tc>
      </w:tr>
      <w:tr w:rsidR="00512B5B" w:rsidRPr="000F47DA" w14:paraId="60088D9B" w14:textId="77777777" w:rsidTr="00B33189">
        <w:trPr>
          <w:trHeight w:val="1076"/>
        </w:trPr>
        <w:tc>
          <w:tcPr>
            <w:tcW w:w="572" w:type="dxa"/>
          </w:tcPr>
          <w:p w14:paraId="30FEA34F" w14:textId="3723ED9B" w:rsidR="00512B5B" w:rsidRPr="000F47DA" w:rsidRDefault="000F36AF" w:rsidP="009E0D0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1</w:t>
            </w:r>
            <w:r w:rsidR="00716956">
              <w:rPr>
                <w:spacing w:val="-10"/>
              </w:rPr>
              <w:t>4</w:t>
            </w:r>
          </w:p>
        </w:tc>
        <w:tc>
          <w:tcPr>
            <w:tcW w:w="2410" w:type="dxa"/>
          </w:tcPr>
          <w:p w14:paraId="545A0B30" w14:textId="77777777" w:rsidR="00855D79" w:rsidRPr="0088376E" w:rsidRDefault="00855D79" w:rsidP="00855D79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88376E">
              <w:rPr>
                <w:shd w:val="clear" w:color="auto" w:fill="FFFFFF"/>
              </w:rPr>
              <w:t>«Завещательный отказ» — это: </w:t>
            </w:r>
          </w:p>
          <w:p w14:paraId="33CBC9F1" w14:textId="34ACDA1D" w:rsidR="00512B5B" w:rsidRPr="000F47DA" w:rsidRDefault="00512B5B" w:rsidP="00B33189">
            <w:pPr>
              <w:pStyle w:val="TableParagraph"/>
              <w:rPr>
                <w:spacing w:val="-2"/>
              </w:rPr>
            </w:pPr>
          </w:p>
        </w:tc>
        <w:tc>
          <w:tcPr>
            <w:tcW w:w="1418" w:type="dxa"/>
          </w:tcPr>
          <w:p w14:paraId="562ED76A" w14:textId="3DE77DC0" w:rsidR="00512B5B" w:rsidRPr="00D5689F" w:rsidRDefault="00512B5B" w:rsidP="00512B5B">
            <w:pPr>
              <w:pStyle w:val="TableParagraph"/>
              <w:tabs>
                <w:tab w:val="left" w:pos="432"/>
              </w:tabs>
              <w:jc w:val="center"/>
              <w:rPr>
                <w:highlight w:val="yellow"/>
              </w:rPr>
            </w:pPr>
            <w:r w:rsidRPr="009025A8">
              <w:t>ОК</w:t>
            </w:r>
            <w:r w:rsidRPr="009025A8">
              <w:rPr>
                <w:lang w:val="en-US"/>
              </w:rPr>
              <w:t xml:space="preserve"> 4</w:t>
            </w:r>
            <w:r w:rsidRPr="009025A8">
              <w:t>.</w:t>
            </w:r>
          </w:p>
        </w:tc>
        <w:tc>
          <w:tcPr>
            <w:tcW w:w="6095" w:type="dxa"/>
          </w:tcPr>
          <w:p w14:paraId="7EBF8B11" w14:textId="77777777" w:rsidR="0088376E" w:rsidRPr="0088376E" w:rsidRDefault="0088376E" w:rsidP="0088376E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88376E">
              <w:rPr>
                <w:shd w:val="clear" w:color="auto" w:fill="FFFFFF"/>
              </w:rPr>
              <w:t xml:space="preserve">- оформленное в установленном порядке нежелание наследника получать наследство  </w:t>
            </w:r>
          </w:p>
          <w:p w14:paraId="15470BFB" w14:textId="77777777" w:rsidR="0088376E" w:rsidRPr="0088376E" w:rsidRDefault="0088376E" w:rsidP="0088376E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88376E">
              <w:rPr>
                <w:shd w:val="clear" w:color="auto" w:fill="FFFFFF"/>
              </w:rPr>
              <w:t>- установленный завещанием запрет на получение наследства в отношении одного или нескольких наследников </w:t>
            </w:r>
          </w:p>
          <w:p w14:paraId="61A358F3" w14:textId="77777777" w:rsidR="0088376E" w:rsidRPr="0088376E" w:rsidRDefault="0088376E" w:rsidP="0088376E">
            <w:pPr>
              <w:shd w:val="clear" w:color="auto" w:fill="FFFFFF"/>
              <w:jc w:val="both"/>
              <w:rPr>
                <w:u w:val="single"/>
                <w:shd w:val="clear" w:color="auto" w:fill="FFFFFF"/>
              </w:rPr>
            </w:pPr>
            <w:r w:rsidRPr="0088376E">
              <w:rPr>
                <w:shd w:val="clear" w:color="auto" w:fill="FFFFFF"/>
              </w:rPr>
              <w:t xml:space="preserve">- </w:t>
            </w:r>
            <w:r w:rsidRPr="00855D79">
              <w:rPr>
                <w:b/>
                <w:bCs/>
                <w:shd w:val="clear" w:color="auto" w:fill="FFFFFF"/>
              </w:rPr>
              <w:t>установленная в завещании обязанность одного или нескольких наследников за счет наследства исполнить обязанности имущественного характера в пользу указанного в завещании лица</w:t>
            </w:r>
            <w:r w:rsidRPr="0088376E">
              <w:rPr>
                <w:u w:val="single"/>
                <w:shd w:val="clear" w:color="auto" w:fill="FFFFFF"/>
              </w:rPr>
              <w:t> </w:t>
            </w:r>
          </w:p>
          <w:p w14:paraId="5E0AD134" w14:textId="37102802" w:rsidR="00512B5B" w:rsidRPr="0088376E" w:rsidRDefault="0088376E" w:rsidP="0088376E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88376E">
              <w:rPr>
                <w:shd w:val="clear" w:color="auto" w:fill="FFFFFF"/>
              </w:rPr>
              <w:t>- вынесенное нотариусом решение в отказе совершения нотариального действия по удостоверению завещания </w:t>
            </w:r>
          </w:p>
        </w:tc>
      </w:tr>
      <w:tr w:rsidR="00512B5B" w:rsidRPr="000F47DA" w14:paraId="2E2133CB" w14:textId="77777777" w:rsidTr="00B33189">
        <w:trPr>
          <w:trHeight w:val="705"/>
        </w:trPr>
        <w:tc>
          <w:tcPr>
            <w:tcW w:w="572" w:type="dxa"/>
          </w:tcPr>
          <w:p w14:paraId="34F814F9" w14:textId="597AA50B" w:rsidR="00512B5B" w:rsidRPr="000F47DA" w:rsidRDefault="00716956" w:rsidP="009E0D0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15</w:t>
            </w:r>
          </w:p>
        </w:tc>
        <w:tc>
          <w:tcPr>
            <w:tcW w:w="2410" w:type="dxa"/>
          </w:tcPr>
          <w:p w14:paraId="2C496DB3" w14:textId="05FAFD53" w:rsidR="00512B5B" w:rsidRPr="000F47DA" w:rsidRDefault="00512B5B" w:rsidP="00B33189">
            <w:pPr>
              <w:pStyle w:val="TableParagraph"/>
            </w:pPr>
            <w:r w:rsidRPr="000F47DA">
              <w:t>Наследование по праву представления</w:t>
            </w:r>
          </w:p>
        </w:tc>
        <w:tc>
          <w:tcPr>
            <w:tcW w:w="1418" w:type="dxa"/>
            <w:shd w:val="clear" w:color="auto" w:fill="auto"/>
          </w:tcPr>
          <w:p w14:paraId="266AF36C" w14:textId="781063FD" w:rsidR="00512B5B" w:rsidRPr="00D5689F" w:rsidRDefault="00512B5B" w:rsidP="00512B5B">
            <w:pPr>
              <w:pStyle w:val="TableParagraph"/>
              <w:jc w:val="center"/>
              <w:rPr>
                <w:highlight w:val="yellow"/>
              </w:rPr>
            </w:pPr>
            <w:r w:rsidRPr="00385D0C">
              <w:t>ОК</w:t>
            </w:r>
            <w:r w:rsidRPr="00385D0C">
              <w:rPr>
                <w:lang w:val="en-US"/>
              </w:rPr>
              <w:t xml:space="preserve"> 4</w:t>
            </w:r>
            <w:r w:rsidRPr="00385D0C">
              <w:t>.</w:t>
            </w:r>
          </w:p>
        </w:tc>
        <w:tc>
          <w:tcPr>
            <w:tcW w:w="6095" w:type="dxa"/>
          </w:tcPr>
          <w:p w14:paraId="70094176" w14:textId="197537EF" w:rsidR="00512B5B" w:rsidRPr="00617E84" w:rsidRDefault="00512B5B" w:rsidP="001E0C59">
            <w:pPr>
              <w:pStyle w:val="TableParagraph"/>
              <w:jc w:val="both"/>
              <w:rPr>
                <w:shd w:val="clear" w:color="auto" w:fill="FFFFFF"/>
              </w:rPr>
            </w:pPr>
            <w:r w:rsidRPr="000F47DA">
              <w:rPr>
                <w:color w:val="000000"/>
                <w:shd w:val="clear" w:color="auto" w:fill="FFFFFF"/>
              </w:rPr>
              <w:t>Доля наследника по закону, умершего до открытия наследства или одновременно с наследодателем</w:t>
            </w:r>
            <w:r w:rsidR="00617E84">
              <w:rPr>
                <w:color w:val="000000"/>
                <w:shd w:val="clear" w:color="auto" w:fill="FFFFFF"/>
              </w:rPr>
              <w:t>. Лица, не имеющие права н</w:t>
            </w:r>
            <w:r w:rsidRPr="000F47DA">
              <w:rPr>
                <w:shd w:val="clear" w:color="auto" w:fill="FFFFFF"/>
              </w:rPr>
              <w:t>аслед</w:t>
            </w:r>
            <w:r w:rsidR="00617E84">
              <w:rPr>
                <w:shd w:val="clear" w:color="auto" w:fill="FFFFFF"/>
              </w:rPr>
              <w:t>ования</w:t>
            </w:r>
            <w:r w:rsidRPr="000F47DA">
              <w:rPr>
                <w:shd w:val="clear" w:color="auto" w:fill="FFFFFF"/>
              </w:rPr>
              <w:t xml:space="preserve"> по праву представления</w:t>
            </w:r>
            <w:r w:rsidR="00617E84">
              <w:rPr>
                <w:shd w:val="clear" w:color="auto" w:fill="FFFFFF"/>
              </w:rPr>
              <w:t xml:space="preserve">, согласно </w:t>
            </w:r>
            <w:r w:rsidRPr="000F47DA">
              <w:t>ГК РФ.</w:t>
            </w:r>
            <w:r w:rsidRPr="000F47DA">
              <w:rPr>
                <w:shd w:val="clear" w:color="auto" w:fill="FFFFFF"/>
              </w:rPr>
              <w:t> </w:t>
            </w:r>
          </w:p>
        </w:tc>
      </w:tr>
      <w:tr w:rsidR="00512B5B" w:rsidRPr="000F47DA" w14:paraId="6407C8B8" w14:textId="77777777" w:rsidTr="00B33189">
        <w:trPr>
          <w:trHeight w:val="1076"/>
        </w:trPr>
        <w:tc>
          <w:tcPr>
            <w:tcW w:w="572" w:type="dxa"/>
          </w:tcPr>
          <w:p w14:paraId="4ACCCA30" w14:textId="42DDBC77" w:rsidR="00512B5B" w:rsidRPr="000F47DA" w:rsidRDefault="00716956" w:rsidP="009E0D0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16</w:t>
            </w:r>
          </w:p>
        </w:tc>
        <w:tc>
          <w:tcPr>
            <w:tcW w:w="2410" w:type="dxa"/>
          </w:tcPr>
          <w:p w14:paraId="03FF453C" w14:textId="2C3C0987" w:rsidR="00512B5B" w:rsidRPr="000F47DA" w:rsidRDefault="00512B5B" w:rsidP="00B33189">
            <w:pPr>
              <w:pStyle w:val="TableParagraph"/>
              <w:rPr>
                <w:noProof/>
              </w:rPr>
            </w:pPr>
            <w:r w:rsidRPr="000F47DA">
              <w:t>Наследование нетрудоспособными иждивенцами</w:t>
            </w:r>
          </w:p>
          <w:p w14:paraId="730FBAB4" w14:textId="77777777" w:rsidR="00512B5B" w:rsidRPr="000F47DA" w:rsidRDefault="00512B5B" w:rsidP="00B33189">
            <w:pPr>
              <w:pStyle w:val="TableParagraph"/>
            </w:pPr>
          </w:p>
        </w:tc>
        <w:tc>
          <w:tcPr>
            <w:tcW w:w="1418" w:type="dxa"/>
            <w:shd w:val="clear" w:color="auto" w:fill="auto"/>
          </w:tcPr>
          <w:p w14:paraId="1E13FCF5" w14:textId="47C7D5B2" w:rsidR="00512B5B" w:rsidRPr="00D5689F" w:rsidRDefault="00512B5B" w:rsidP="00512B5B">
            <w:pPr>
              <w:pStyle w:val="TableParagraph"/>
              <w:jc w:val="center"/>
              <w:rPr>
                <w:highlight w:val="yellow"/>
              </w:rPr>
            </w:pPr>
            <w:r w:rsidRPr="00385D0C">
              <w:t>ОК</w:t>
            </w:r>
            <w:r w:rsidRPr="00385D0C">
              <w:rPr>
                <w:lang w:val="en-US"/>
              </w:rPr>
              <w:t xml:space="preserve"> 4</w:t>
            </w:r>
            <w:r w:rsidRPr="00385D0C">
              <w:t>.</w:t>
            </w:r>
          </w:p>
        </w:tc>
        <w:tc>
          <w:tcPr>
            <w:tcW w:w="6095" w:type="dxa"/>
          </w:tcPr>
          <w:p w14:paraId="3A26228A" w14:textId="53CEEF61" w:rsidR="00512B5B" w:rsidRPr="000F47DA" w:rsidRDefault="00617E84" w:rsidP="00617E84">
            <w:pPr>
              <w:pStyle w:val="TableParagraph"/>
              <w:spacing w:line="233" w:lineRule="exact"/>
              <w:jc w:val="both"/>
            </w:pPr>
            <w:r>
              <w:rPr>
                <w:shd w:val="clear" w:color="auto" w:fill="FFFFFF"/>
              </w:rPr>
              <w:t>Наследники по закону</w:t>
            </w:r>
            <w:r w:rsidR="00512B5B" w:rsidRPr="000F47DA">
              <w:rPr>
                <w:shd w:val="clear" w:color="auto" w:fill="FFFFFF"/>
              </w:rPr>
              <w:t xml:space="preserve"> нетрудоспосо</w:t>
            </w:r>
            <w:r>
              <w:rPr>
                <w:shd w:val="clear" w:color="auto" w:fill="FFFFFF"/>
              </w:rPr>
              <w:t>бные и</w:t>
            </w:r>
            <w:r>
              <w:t xml:space="preserve"> нетрудоспособные</w:t>
            </w:r>
            <w:r w:rsidR="00512B5B" w:rsidRPr="000F47DA">
              <w:t xml:space="preserve"> не менее года д</w:t>
            </w:r>
            <w:r>
              <w:t xml:space="preserve">о смерти наследодателя </w:t>
            </w:r>
            <w:r w:rsidR="00512B5B" w:rsidRPr="000F47DA">
              <w:t>и прожива</w:t>
            </w:r>
            <w:r>
              <w:t>ющие</w:t>
            </w:r>
            <w:r w:rsidR="00512B5B" w:rsidRPr="000F47DA">
              <w:t xml:space="preserve"> совместно с </w:t>
            </w:r>
            <w:r>
              <w:t>наследодателем</w:t>
            </w:r>
            <w:r w:rsidR="00512B5B" w:rsidRPr="000F47DA">
              <w:t xml:space="preserve">. </w:t>
            </w:r>
            <w:r>
              <w:t>Н</w:t>
            </w:r>
            <w:r w:rsidR="00512B5B" w:rsidRPr="000F47DA">
              <w:t xml:space="preserve">етрудоспособные иждивенцы наследодателя, которые </w:t>
            </w:r>
            <w:r>
              <w:t xml:space="preserve">наследуют </w:t>
            </w:r>
            <w:r w:rsidR="00512B5B" w:rsidRPr="000F47DA">
              <w:t>в качестве наследников восьмой очереди.</w:t>
            </w:r>
          </w:p>
        </w:tc>
      </w:tr>
      <w:tr w:rsidR="00D62396" w:rsidRPr="000F47DA" w14:paraId="28914F86" w14:textId="77777777" w:rsidTr="00B33189">
        <w:trPr>
          <w:trHeight w:val="875"/>
        </w:trPr>
        <w:tc>
          <w:tcPr>
            <w:tcW w:w="572" w:type="dxa"/>
          </w:tcPr>
          <w:p w14:paraId="19AC2AB7" w14:textId="28287CAA" w:rsidR="00D62396" w:rsidRPr="000F47DA" w:rsidRDefault="00716956" w:rsidP="00D6239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17</w:t>
            </w:r>
          </w:p>
        </w:tc>
        <w:tc>
          <w:tcPr>
            <w:tcW w:w="2410" w:type="dxa"/>
          </w:tcPr>
          <w:p w14:paraId="7CEF6939" w14:textId="5A8C9200" w:rsidR="00D62396" w:rsidRPr="000F47DA" w:rsidRDefault="00D62396" w:rsidP="00D62396">
            <w:pPr>
              <w:pStyle w:val="TableParagraph"/>
            </w:pPr>
            <w:r w:rsidRPr="000F47DA">
              <w:t>Основания наследования</w:t>
            </w:r>
          </w:p>
        </w:tc>
        <w:tc>
          <w:tcPr>
            <w:tcW w:w="1418" w:type="dxa"/>
            <w:shd w:val="clear" w:color="auto" w:fill="auto"/>
          </w:tcPr>
          <w:p w14:paraId="509376B5" w14:textId="5DC9F598" w:rsidR="00D62396" w:rsidRPr="00D5689F" w:rsidRDefault="00D62396" w:rsidP="00D62396">
            <w:pPr>
              <w:pStyle w:val="TableParagraph"/>
              <w:jc w:val="center"/>
              <w:rPr>
                <w:highlight w:val="yellow"/>
              </w:rPr>
            </w:pPr>
            <w:r w:rsidRPr="00B9547A">
              <w:t>ОК</w:t>
            </w:r>
            <w:r w:rsidRPr="00B9547A">
              <w:rPr>
                <w:lang w:val="en-US"/>
              </w:rPr>
              <w:t xml:space="preserve"> 4</w:t>
            </w:r>
            <w:r w:rsidRPr="00B9547A">
              <w:t>.</w:t>
            </w:r>
          </w:p>
        </w:tc>
        <w:tc>
          <w:tcPr>
            <w:tcW w:w="6095" w:type="dxa"/>
          </w:tcPr>
          <w:p w14:paraId="0E7B3AF4" w14:textId="27DFC221" w:rsidR="00D62396" w:rsidRPr="0088376E" w:rsidRDefault="00D62396" w:rsidP="00D62396">
            <w:pPr>
              <w:jc w:val="both"/>
              <w:rPr>
                <w:sz w:val="24"/>
                <w:szCs w:val="24"/>
                <w:lang w:eastAsia="ru-RU"/>
              </w:rPr>
            </w:pPr>
            <w:r w:rsidRPr="000F47DA">
              <w:rPr>
                <w:iCs/>
              </w:rPr>
              <w:t xml:space="preserve">Документ, подтверждающий факт смерти наследодателя, подача наследником  заявления нотариусу. </w:t>
            </w:r>
          </w:p>
        </w:tc>
      </w:tr>
      <w:tr w:rsidR="00512B5B" w:rsidRPr="000F47DA" w14:paraId="409CC2A2" w14:textId="77777777" w:rsidTr="00B33189">
        <w:trPr>
          <w:trHeight w:val="842"/>
        </w:trPr>
        <w:tc>
          <w:tcPr>
            <w:tcW w:w="572" w:type="dxa"/>
          </w:tcPr>
          <w:p w14:paraId="7313BEDB" w14:textId="29D9751F" w:rsidR="00512B5B" w:rsidRPr="000F47DA" w:rsidRDefault="00716956" w:rsidP="000F36AF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18</w:t>
            </w:r>
          </w:p>
        </w:tc>
        <w:tc>
          <w:tcPr>
            <w:tcW w:w="2410" w:type="dxa"/>
          </w:tcPr>
          <w:p w14:paraId="578DC182" w14:textId="4D556607" w:rsidR="00512B5B" w:rsidRPr="000F47DA" w:rsidRDefault="001F2CEA" w:rsidP="00B33189">
            <w:pPr>
              <w:pStyle w:val="TableParagraph"/>
            </w:pPr>
            <w:r w:rsidRPr="000F47DA">
              <w:t>Способы принятия наследства</w:t>
            </w:r>
          </w:p>
        </w:tc>
        <w:tc>
          <w:tcPr>
            <w:tcW w:w="1418" w:type="dxa"/>
            <w:shd w:val="clear" w:color="auto" w:fill="auto"/>
          </w:tcPr>
          <w:p w14:paraId="264FD232" w14:textId="512587BD" w:rsidR="00512B5B" w:rsidRPr="00D5689F" w:rsidRDefault="00512B5B" w:rsidP="00512B5B">
            <w:pPr>
              <w:pStyle w:val="TableParagraph"/>
              <w:jc w:val="center"/>
              <w:rPr>
                <w:highlight w:val="yellow"/>
              </w:rPr>
            </w:pPr>
            <w:r w:rsidRPr="00D4621F">
              <w:t>ОК</w:t>
            </w:r>
            <w:r w:rsidRPr="00D4621F">
              <w:rPr>
                <w:lang w:val="en-US"/>
              </w:rPr>
              <w:t xml:space="preserve"> 4</w:t>
            </w:r>
            <w:r w:rsidRPr="00D4621F">
              <w:t>.</w:t>
            </w:r>
          </w:p>
        </w:tc>
        <w:tc>
          <w:tcPr>
            <w:tcW w:w="6095" w:type="dxa"/>
          </w:tcPr>
          <w:p w14:paraId="2AD4CBD7" w14:textId="3F24E16F" w:rsidR="00512B5B" w:rsidRPr="000F47DA" w:rsidRDefault="00512B5B" w:rsidP="00F270CF">
            <w:pPr>
              <w:pStyle w:val="TableParagraph"/>
              <w:jc w:val="both"/>
            </w:pPr>
            <w:r w:rsidRPr="000F47DA">
              <w:rPr>
                <w:shd w:val="clear" w:color="auto" w:fill="FFFFFF"/>
              </w:rPr>
              <w:t xml:space="preserve">Принятие наследства </w:t>
            </w:r>
            <w:r w:rsidR="00F270CF">
              <w:rPr>
                <w:shd w:val="clear" w:color="auto" w:fill="FFFFFF"/>
              </w:rPr>
              <w:t>путем подачи заявления</w:t>
            </w:r>
            <w:r w:rsidRPr="000F47DA">
              <w:rPr>
                <w:shd w:val="clear" w:color="auto" w:fill="FFFFFF"/>
              </w:rPr>
              <w:t xml:space="preserve"> нотариусу или уполномоченному должностному лицу.</w:t>
            </w:r>
            <w:r w:rsidR="00F270CF">
              <w:rPr>
                <w:shd w:val="clear" w:color="auto" w:fill="FFFFFF"/>
              </w:rPr>
              <w:t xml:space="preserve"> </w:t>
            </w:r>
            <w:r w:rsidRPr="000F47DA">
              <w:t>Принятие наследства через представителя</w:t>
            </w:r>
            <w:r w:rsidR="00F270CF">
              <w:t>.</w:t>
            </w:r>
          </w:p>
        </w:tc>
      </w:tr>
      <w:tr w:rsidR="00512B5B" w:rsidRPr="000F47DA" w14:paraId="25C8E950" w14:textId="77777777" w:rsidTr="00B33189">
        <w:trPr>
          <w:trHeight w:val="841"/>
        </w:trPr>
        <w:tc>
          <w:tcPr>
            <w:tcW w:w="572" w:type="dxa"/>
          </w:tcPr>
          <w:p w14:paraId="58E39E49" w14:textId="036DBADE" w:rsidR="00512B5B" w:rsidRPr="000F47DA" w:rsidRDefault="00716956" w:rsidP="009E0D0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19</w:t>
            </w:r>
          </w:p>
        </w:tc>
        <w:tc>
          <w:tcPr>
            <w:tcW w:w="2410" w:type="dxa"/>
          </w:tcPr>
          <w:p w14:paraId="2F3C43C4" w14:textId="53D3DA47" w:rsidR="00512B5B" w:rsidRPr="000F47DA" w:rsidRDefault="00512B5B" w:rsidP="00B33189">
            <w:pPr>
              <w:pStyle w:val="TableParagraph"/>
            </w:pPr>
            <w:r w:rsidRPr="000F47DA">
              <w:t>Сроки принятия наследства</w:t>
            </w:r>
          </w:p>
        </w:tc>
        <w:tc>
          <w:tcPr>
            <w:tcW w:w="1418" w:type="dxa"/>
            <w:shd w:val="clear" w:color="auto" w:fill="auto"/>
          </w:tcPr>
          <w:p w14:paraId="4DAB92CA" w14:textId="3C03A10C" w:rsidR="00512B5B" w:rsidRPr="00D5689F" w:rsidRDefault="00512B5B" w:rsidP="00512B5B">
            <w:pPr>
              <w:pStyle w:val="TableParagraph"/>
              <w:jc w:val="center"/>
              <w:rPr>
                <w:highlight w:val="yellow"/>
              </w:rPr>
            </w:pPr>
            <w:r w:rsidRPr="00D4621F">
              <w:t>ОК</w:t>
            </w:r>
            <w:r w:rsidRPr="00D4621F">
              <w:rPr>
                <w:lang w:val="en-US"/>
              </w:rPr>
              <w:t xml:space="preserve"> 4</w:t>
            </w:r>
            <w:r w:rsidRPr="00D4621F">
              <w:t>.</w:t>
            </w:r>
          </w:p>
        </w:tc>
        <w:tc>
          <w:tcPr>
            <w:tcW w:w="6095" w:type="dxa"/>
          </w:tcPr>
          <w:p w14:paraId="4595FAF2" w14:textId="177D7E67" w:rsidR="00512B5B" w:rsidRPr="000F47DA" w:rsidRDefault="00F270CF" w:rsidP="00814055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 w:rsidRPr="00F270CF">
              <w:rPr>
                <w:sz w:val="22"/>
                <w:szCs w:val="22"/>
              </w:rPr>
              <w:t>Сроки принятия наследства</w:t>
            </w:r>
            <w:r w:rsidR="00512B5B" w:rsidRPr="00F270CF">
              <w:rPr>
                <w:sz w:val="22"/>
                <w:szCs w:val="22"/>
              </w:rPr>
              <w:t xml:space="preserve"> </w:t>
            </w:r>
            <w:r w:rsidRPr="00F270CF">
              <w:rPr>
                <w:sz w:val="22"/>
                <w:szCs w:val="22"/>
              </w:rPr>
              <w:t>со дня открытия наследства</w:t>
            </w:r>
            <w:r w:rsidR="00814055">
              <w:rPr>
                <w:sz w:val="22"/>
                <w:szCs w:val="22"/>
              </w:rPr>
              <w:t>;</w:t>
            </w:r>
            <w:r w:rsidR="00512B5B" w:rsidRPr="00F270CF">
              <w:rPr>
                <w:sz w:val="22"/>
                <w:szCs w:val="22"/>
              </w:rPr>
              <w:t xml:space="preserve"> в день пр</w:t>
            </w:r>
            <w:r w:rsidRPr="00F270CF">
              <w:rPr>
                <w:sz w:val="22"/>
                <w:szCs w:val="22"/>
              </w:rPr>
              <w:t>едполагаемой гибели гражданина</w:t>
            </w:r>
            <w:r w:rsidR="00512B5B" w:rsidRPr="00F270CF">
              <w:rPr>
                <w:sz w:val="22"/>
                <w:szCs w:val="22"/>
              </w:rPr>
              <w:t xml:space="preserve">  </w:t>
            </w:r>
            <w:r>
              <w:rPr>
                <w:sz w:val="22"/>
                <w:szCs w:val="22"/>
              </w:rPr>
              <w:t xml:space="preserve">по решению суда; </w:t>
            </w:r>
            <w:r w:rsidR="00512B5B" w:rsidRPr="00F270CF">
              <w:rPr>
                <w:sz w:val="22"/>
                <w:szCs w:val="22"/>
              </w:rPr>
              <w:t>вследствие отказа наследника или отстранения наследника</w:t>
            </w:r>
            <w:r>
              <w:rPr>
                <w:sz w:val="22"/>
                <w:szCs w:val="22"/>
              </w:rPr>
              <w:t>;</w:t>
            </w:r>
            <w:r w:rsidR="00512B5B" w:rsidRPr="00F270CF">
              <w:rPr>
                <w:sz w:val="22"/>
                <w:szCs w:val="22"/>
              </w:rPr>
              <w:t xml:space="preserve"> вследствие неприняти</w:t>
            </w:r>
            <w:r>
              <w:rPr>
                <w:sz w:val="22"/>
                <w:szCs w:val="22"/>
              </w:rPr>
              <w:t>я наследства другим наследником</w:t>
            </w:r>
            <w:r w:rsidR="00512B5B" w:rsidRPr="00F270CF">
              <w:rPr>
                <w:sz w:val="22"/>
                <w:szCs w:val="22"/>
              </w:rPr>
              <w:t>.</w:t>
            </w:r>
            <w:r w:rsidR="00512B5B" w:rsidRPr="000F47DA">
              <w:t xml:space="preserve"> </w:t>
            </w:r>
          </w:p>
        </w:tc>
      </w:tr>
      <w:tr w:rsidR="000E189C" w:rsidRPr="000F47DA" w14:paraId="52D9E0ED" w14:textId="77777777" w:rsidTr="00B33189">
        <w:trPr>
          <w:trHeight w:val="137"/>
        </w:trPr>
        <w:tc>
          <w:tcPr>
            <w:tcW w:w="572" w:type="dxa"/>
          </w:tcPr>
          <w:p w14:paraId="27AB5BE9" w14:textId="4832F21B" w:rsidR="000E189C" w:rsidRPr="000F47DA" w:rsidRDefault="000F36AF" w:rsidP="000E189C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  <w:r w:rsidR="00716956">
              <w:rPr>
                <w:spacing w:val="-10"/>
              </w:rPr>
              <w:t>0</w:t>
            </w:r>
          </w:p>
        </w:tc>
        <w:tc>
          <w:tcPr>
            <w:tcW w:w="2410" w:type="dxa"/>
          </w:tcPr>
          <w:p w14:paraId="73F1B5CF" w14:textId="35D21F63" w:rsidR="000E189C" w:rsidRPr="000F47DA" w:rsidRDefault="000E189C" w:rsidP="000E189C">
            <w:pPr>
              <w:pStyle w:val="TableParagraph"/>
              <w:jc w:val="both"/>
            </w:pPr>
            <w:r w:rsidRPr="000F47DA">
              <w:t>Понятие и признаки наследственного правопреемства</w:t>
            </w:r>
          </w:p>
        </w:tc>
        <w:tc>
          <w:tcPr>
            <w:tcW w:w="1418" w:type="dxa"/>
            <w:shd w:val="clear" w:color="auto" w:fill="auto"/>
          </w:tcPr>
          <w:p w14:paraId="590AEBAF" w14:textId="77777777" w:rsidR="000E189C" w:rsidRPr="00512B5B" w:rsidRDefault="000E189C" w:rsidP="000E189C">
            <w:pPr>
              <w:jc w:val="center"/>
            </w:pPr>
            <w:r w:rsidRPr="00512B5B">
              <w:t>ОК</w:t>
            </w:r>
            <w:r w:rsidRPr="00512B5B">
              <w:rPr>
                <w:lang w:val="en-US"/>
              </w:rPr>
              <w:t xml:space="preserve"> 4</w:t>
            </w:r>
            <w:r w:rsidRPr="00512B5B">
              <w:t>.</w:t>
            </w:r>
          </w:p>
          <w:p w14:paraId="086E58AF" w14:textId="764B3DB9" w:rsidR="000E189C" w:rsidRPr="00D5689F" w:rsidRDefault="000E189C" w:rsidP="000E189C">
            <w:pPr>
              <w:pStyle w:val="TableParagraph"/>
              <w:ind w:left="109"/>
              <w:jc w:val="center"/>
              <w:rPr>
                <w:highlight w:val="yellow"/>
              </w:rPr>
            </w:pPr>
          </w:p>
        </w:tc>
        <w:tc>
          <w:tcPr>
            <w:tcW w:w="6095" w:type="dxa"/>
          </w:tcPr>
          <w:p w14:paraId="0E3CF043" w14:textId="130086CC" w:rsidR="000E189C" w:rsidRPr="000F47DA" w:rsidRDefault="000E189C" w:rsidP="000E189C">
            <w:pPr>
              <w:shd w:val="clear" w:color="auto" w:fill="FFFFFF"/>
            </w:pPr>
            <w:r w:rsidRPr="000F47DA">
              <w:t>Наследование по закону между наследниками по родству в порядке очередности и по завещанию</w:t>
            </w:r>
            <w:r>
              <w:t>,</w:t>
            </w:r>
            <w:r w:rsidRPr="000F47DA">
              <w:t xml:space="preserve"> согласно волеизъявления наследодателя </w:t>
            </w:r>
          </w:p>
        </w:tc>
      </w:tr>
      <w:tr w:rsidR="00512B5B" w:rsidRPr="000F47DA" w14:paraId="080047A5" w14:textId="77777777" w:rsidTr="00B33189">
        <w:trPr>
          <w:trHeight w:val="1322"/>
        </w:trPr>
        <w:tc>
          <w:tcPr>
            <w:tcW w:w="572" w:type="dxa"/>
          </w:tcPr>
          <w:p w14:paraId="0B96D2D8" w14:textId="4D1EE2E8" w:rsidR="00512B5B" w:rsidRPr="000F47DA" w:rsidRDefault="000F36AF" w:rsidP="009E0D0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  <w:r w:rsidR="00716956">
              <w:rPr>
                <w:spacing w:val="-10"/>
              </w:rPr>
              <w:t>1</w:t>
            </w:r>
          </w:p>
        </w:tc>
        <w:tc>
          <w:tcPr>
            <w:tcW w:w="2410" w:type="dxa"/>
          </w:tcPr>
          <w:p w14:paraId="089C941B" w14:textId="77777777" w:rsidR="00512B5B" w:rsidRPr="000F47DA" w:rsidRDefault="00512B5B" w:rsidP="00B33189">
            <w:pPr>
              <w:jc w:val="both"/>
            </w:pPr>
            <w:r w:rsidRPr="000F47DA">
              <w:t>Отказ от наследства и его непринятие, их соотношение.</w:t>
            </w:r>
          </w:p>
          <w:p w14:paraId="34236DC7" w14:textId="61D6CDA8" w:rsidR="00512B5B" w:rsidRPr="000F47DA" w:rsidRDefault="00512B5B" w:rsidP="00B33189">
            <w:pPr>
              <w:pStyle w:val="TableParagraph"/>
            </w:pPr>
          </w:p>
        </w:tc>
        <w:tc>
          <w:tcPr>
            <w:tcW w:w="1418" w:type="dxa"/>
            <w:shd w:val="clear" w:color="auto" w:fill="auto"/>
          </w:tcPr>
          <w:p w14:paraId="397DD9DC" w14:textId="2C38E159" w:rsidR="00512B5B" w:rsidRPr="00192F3F" w:rsidRDefault="00512B5B" w:rsidP="00512B5B">
            <w:pPr>
              <w:pStyle w:val="TableParagraph"/>
              <w:jc w:val="center"/>
              <w:rPr>
                <w:highlight w:val="yellow"/>
              </w:rPr>
            </w:pPr>
            <w:r w:rsidRPr="00192F3F">
              <w:t>ОК</w:t>
            </w:r>
            <w:r w:rsidRPr="00192F3F">
              <w:rPr>
                <w:lang w:val="en-US"/>
              </w:rPr>
              <w:t xml:space="preserve"> 4</w:t>
            </w:r>
            <w:r w:rsidRPr="00192F3F">
              <w:t>.</w:t>
            </w:r>
          </w:p>
        </w:tc>
        <w:tc>
          <w:tcPr>
            <w:tcW w:w="6095" w:type="dxa"/>
          </w:tcPr>
          <w:p w14:paraId="592BFFC6" w14:textId="3B257239" w:rsidR="00512B5B" w:rsidRPr="00192F3F" w:rsidRDefault="00192F3F" w:rsidP="00192F3F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92F3F">
              <w:rPr>
                <w:sz w:val="22"/>
                <w:szCs w:val="22"/>
              </w:rPr>
              <w:t>Отказ</w:t>
            </w:r>
            <w:r w:rsidR="00512B5B" w:rsidRPr="00192F3F">
              <w:rPr>
                <w:sz w:val="22"/>
                <w:szCs w:val="22"/>
              </w:rPr>
              <w:t xml:space="preserve"> от наследства в пользу других лиц или без указания лиц</w:t>
            </w:r>
            <w:r w:rsidRPr="00192F3F">
              <w:rPr>
                <w:sz w:val="22"/>
                <w:szCs w:val="22"/>
              </w:rPr>
              <w:t>. Отказ п</w:t>
            </w:r>
            <w:r w:rsidR="00512B5B" w:rsidRPr="00192F3F">
              <w:rPr>
                <w:sz w:val="22"/>
                <w:szCs w:val="22"/>
              </w:rPr>
              <w:t>ри наследовании </w:t>
            </w:r>
            <w:hyperlink r:id="rId9" w:anchor="dst100212" w:history="1">
              <w:r w:rsidR="00512B5B" w:rsidRPr="00192F3F">
                <w:rPr>
                  <w:rStyle w:val="ae"/>
                  <w:color w:val="auto"/>
                  <w:sz w:val="22"/>
                  <w:szCs w:val="22"/>
                  <w:u w:val="none"/>
                </w:rPr>
                <w:t>выморочного имущества</w:t>
              </w:r>
            </w:hyperlink>
            <w:r w:rsidRPr="00192F3F">
              <w:rPr>
                <w:rStyle w:val="ae"/>
                <w:color w:val="auto"/>
                <w:sz w:val="22"/>
                <w:szCs w:val="22"/>
                <w:u w:val="none"/>
              </w:rPr>
              <w:t>, при</w:t>
            </w:r>
            <w:r w:rsidR="00512B5B" w:rsidRPr="00192F3F">
              <w:rPr>
                <w:sz w:val="22"/>
                <w:szCs w:val="22"/>
              </w:rPr>
              <w:t xml:space="preserve"> </w:t>
            </w:r>
            <w:r w:rsidRPr="00192F3F">
              <w:rPr>
                <w:sz w:val="22"/>
                <w:szCs w:val="22"/>
              </w:rPr>
              <w:t xml:space="preserve">его </w:t>
            </w:r>
            <w:r w:rsidR="00512B5B" w:rsidRPr="00192F3F">
              <w:rPr>
                <w:sz w:val="22"/>
                <w:szCs w:val="22"/>
              </w:rPr>
              <w:t>изменен</w:t>
            </w:r>
            <w:r w:rsidRPr="00192F3F">
              <w:rPr>
                <w:sz w:val="22"/>
                <w:szCs w:val="22"/>
              </w:rPr>
              <w:t>ии</w:t>
            </w:r>
            <w:r w:rsidR="00512B5B" w:rsidRPr="00192F3F">
              <w:rPr>
                <w:sz w:val="22"/>
                <w:szCs w:val="22"/>
              </w:rPr>
              <w:t>.</w:t>
            </w:r>
            <w:r w:rsidRPr="00192F3F">
              <w:rPr>
                <w:sz w:val="22"/>
                <w:szCs w:val="22"/>
              </w:rPr>
              <w:t xml:space="preserve"> </w:t>
            </w:r>
            <w:r w:rsidR="00512B5B" w:rsidRPr="00192F3F">
              <w:rPr>
                <w:sz w:val="22"/>
                <w:szCs w:val="22"/>
                <w:shd w:val="clear" w:color="auto" w:fill="FFFFFF"/>
              </w:rPr>
              <w:t>Отказ от наследства в случае, когда наследником является несовершеннолетний, недееспособный или ограниченно дееспособный гражданин</w:t>
            </w:r>
            <w:r w:rsidRPr="00192F3F">
              <w:rPr>
                <w:sz w:val="22"/>
                <w:szCs w:val="22"/>
                <w:shd w:val="clear" w:color="auto" w:fill="FFFFFF"/>
              </w:rPr>
              <w:t xml:space="preserve">. </w:t>
            </w:r>
          </w:p>
        </w:tc>
      </w:tr>
      <w:tr w:rsidR="00512B5B" w:rsidRPr="000F47DA" w14:paraId="55897506" w14:textId="77777777" w:rsidTr="00B33189">
        <w:trPr>
          <w:trHeight w:val="1076"/>
        </w:trPr>
        <w:tc>
          <w:tcPr>
            <w:tcW w:w="572" w:type="dxa"/>
          </w:tcPr>
          <w:p w14:paraId="0DC929F6" w14:textId="0677FD17" w:rsidR="00512B5B" w:rsidRPr="000F47DA" w:rsidRDefault="000F36AF" w:rsidP="009E0D0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</w:t>
            </w:r>
            <w:r w:rsidR="00716956">
              <w:rPr>
                <w:spacing w:val="-10"/>
              </w:rPr>
              <w:t>2</w:t>
            </w:r>
          </w:p>
        </w:tc>
        <w:tc>
          <w:tcPr>
            <w:tcW w:w="2410" w:type="dxa"/>
          </w:tcPr>
          <w:p w14:paraId="795B6B80" w14:textId="670EECF3" w:rsidR="00512B5B" w:rsidRPr="000F47DA" w:rsidRDefault="00512B5B" w:rsidP="00B33189">
            <w:pPr>
              <w:pStyle w:val="TableParagraph"/>
            </w:pPr>
            <w:r w:rsidRPr="000F47DA">
              <w:t>Правила о приращении наследственных долей</w:t>
            </w:r>
          </w:p>
        </w:tc>
        <w:tc>
          <w:tcPr>
            <w:tcW w:w="1418" w:type="dxa"/>
            <w:shd w:val="clear" w:color="auto" w:fill="auto"/>
          </w:tcPr>
          <w:p w14:paraId="56D7768E" w14:textId="082CF2DC" w:rsidR="00512B5B" w:rsidRPr="00D5689F" w:rsidRDefault="00512B5B" w:rsidP="00512B5B">
            <w:pPr>
              <w:pStyle w:val="TableParagraph"/>
              <w:jc w:val="center"/>
              <w:rPr>
                <w:highlight w:val="yellow"/>
              </w:rPr>
            </w:pPr>
            <w:r w:rsidRPr="000418EA">
              <w:t>ОК</w:t>
            </w:r>
            <w:r w:rsidRPr="000418EA">
              <w:rPr>
                <w:lang w:val="en-US"/>
              </w:rPr>
              <w:t xml:space="preserve"> 4</w:t>
            </w:r>
            <w:r w:rsidRPr="000418EA">
              <w:t>.</w:t>
            </w:r>
          </w:p>
        </w:tc>
        <w:tc>
          <w:tcPr>
            <w:tcW w:w="6095" w:type="dxa"/>
          </w:tcPr>
          <w:p w14:paraId="4B429CE2" w14:textId="4A0FCFC9" w:rsidR="00512B5B" w:rsidRPr="000F47DA" w:rsidRDefault="00192F3F" w:rsidP="005A5668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 w:rsidRPr="005A5668">
              <w:rPr>
                <w:sz w:val="22"/>
                <w:szCs w:val="22"/>
              </w:rPr>
              <w:t>Переход части</w:t>
            </w:r>
            <w:r w:rsidR="00512B5B" w:rsidRPr="005A5668">
              <w:rPr>
                <w:sz w:val="22"/>
                <w:szCs w:val="22"/>
              </w:rPr>
              <w:t xml:space="preserve"> наследства</w:t>
            </w:r>
            <w:r w:rsidRPr="005A5668">
              <w:rPr>
                <w:sz w:val="22"/>
                <w:szCs w:val="22"/>
              </w:rPr>
              <w:t xml:space="preserve"> отпавшего</w:t>
            </w:r>
            <w:r w:rsidR="00512B5B" w:rsidRPr="005A5668">
              <w:rPr>
                <w:sz w:val="22"/>
                <w:szCs w:val="22"/>
              </w:rPr>
              <w:t xml:space="preserve"> наследник</w:t>
            </w:r>
            <w:r w:rsidRPr="005A5668">
              <w:rPr>
                <w:sz w:val="22"/>
                <w:szCs w:val="22"/>
              </w:rPr>
              <w:t xml:space="preserve">а </w:t>
            </w:r>
            <w:r w:rsidR="00512B5B" w:rsidRPr="005A5668">
              <w:rPr>
                <w:sz w:val="22"/>
                <w:szCs w:val="22"/>
              </w:rPr>
              <w:t>по закону</w:t>
            </w:r>
            <w:r w:rsidRPr="005A5668">
              <w:rPr>
                <w:sz w:val="22"/>
                <w:szCs w:val="22"/>
              </w:rPr>
              <w:t xml:space="preserve">; </w:t>
            </w:r>
            <w:r w:rsidR="00512B5B" w:rsidRPr="005A5668">
              <w:rPr>
                <w:sz w:val="22"/>
                <w:szCs w:val="22"/>
              </w:rPr>
              <w:t>част</w:t>
            </w:r>
            <w:r w:rsidRPr="005A5668">
              <w:rPr>
                <w:sz w:val="22"/>
                <w:szCs w:val="22"/>
              </w:rPr>
              <w:t>и</w:t>
            </w:r>
            <w:r w:rsidR="00512B5B" w:rsidRPr="005A5668">
              <w:rPr>
                <w:sz w:val="22"/>
                <w:szCs w:val="22"/>
              </w:rPr>
              <w:t xml:space="preserve"> наследства </w:t>
            </w:r>
            <w:r w:rsidR="005A5668" w:rsidRPr="005A5668">
              <w:rPr>
                <w:sz w:val="22"/>
                <w:szCs w:val="22"/>
              </w:rPr>
              <w:t xml:space="preserve">по завещанию </w:t>
            </w:r>
            <w:r w:rsidR="00512B5B" w:rsidRPr="005A5668">
              <w:rPr>
                <w:sz w:val="22"/>
                <w:szCs w:val="22"/>
              </w:rPr>
              <w:t>наследник</w:t>
            </w:r>
            <w:r w:rsidRPr="005A5668">
              <w:rPr>
                <w:sz w:val="22"/>
                <w:szCs w:val="22"/>
              </w:rPr>
              <w:t>а</w:t>
            </w:r>
            <w:r w:rsidR="00512B5B" w:rsidRPr="005A5668">
              <w:rPr>
                <w:sz w:val="22"/>
                <w:szCs w:val="22"/>
              </w:rPr>
              <w:t>, отказавше</w:t>
            </w:r>
            <w:r w:rsidRPr="005A5668">
              <w:rPr>
                <w:sz w:val="22"/>
                <w:szCs w:val="22"/>
              </w:rPr>
              <w:t>го</w:t>
            </w:r>
            <w:r w:rsidR="00512B5B" w:rsidRPr="005A5668">
              <w:rPr>
                <w:sz w:val="22"/>
                <w:szCs w:val="22"/>
              </w:rPr>
              <w:t>ся от наследства или отпавшему по иным основаниям</w:t>
            </w:r>
            <w:r w:rsidR="005A5668">
              <w:rPr>
                <w:sz w:val="22"/>
                <w:szCs w:val="22"/>
              </w:rPr>
              <w:t>;</w:t>
            </w:r>
            <w:r w:rsidR="00512B5B" w:rsidRPr="005A5668">
              <w:rPr>
                <w:sz w:val="22"/>
                <w:szCs w:val="22"/>
              </w:rPr>
              <w:t xml:space="preserve"> </w:t>
            </w:r>
            <w:r w:rsidR="005A5668" w:rsidRPr="005A5668">
              <w:rPr>
                <w:sz w:val="22"/>
                <w:szCs w:val="22"/>
              </w:rPr>
              <w:t>при</w:t>
            </w:r>
            <w:r w:rsidR="00512B5B" w:rsidRPr="005A5668">
              <w:rPr>
                <w:sz w:val="22"/>
                <w:szCs w:val="22"/>
              </w:rPr>
              <w:t xml:space="preserve"> подназначен</w:t>
            </w:r>
            <w:r w:rsidR="005A5668" w:rsidRPr="005A5668">
              <w:rPr>
                <w:sz w:val="22"/>
                <w:szCs w:val="22"/>
              </w:rPr>
              <w:t>ии</w:t>
            </w:r>
            <w:r w:rsidR="00512B5B" w:rsidRPr="005A5668">
              <w:rPr>
                <w:sz w:val="22"/>
                <w:szCs w:val="22"/>
              </w:rPr>
              <w:t xml:space="preserve"> наследник</w:t>
            </w:r>
            <w:r w:rsidR="005A5668" w:rsidRPr="005A5668">
              <w:rPr>
                <w:sz w:val="22"/>
                <w:szCs w:val="22"/>
              </w:rPr>
              <w:t>а</w:t>
            </w:r>
            <w:r w:rsidR="00512B5B" w:rsidRPr="000F47DA">
              <w:t>.</w:t>
            </w:r>
          </w:p>
        </w:tc>
      </w:tr>
      <w:tr w:rsidR="00D62396" w:rsidRPr="000F47DA" w14:paraId="4997F119" w14:textId="77777777" w:rsidTr="00B33189">
        <w:trPr>
          <w:trHeight w:val="279"/>
        </w:trPr>
        <w:tc>
          <w:tcPr>
            <w:tcW w:w="572" w:type="dxa"/>
          </w:tcPr>
          <w:p w14:paraId="155B48BD" w14:textId="1283C897" w:rsidR="00D62396" w:rsidRPr="000F47DA" w:rsidRDefault="00716956" w:rsidP="00D6239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23</w:t>
            </w:r>
          </w:p>
        </w:tc>
        <w:tc>
          <w:tcPr>
            <w:tcW w:w="2410" w:type="dxa"/>
          </w:tcPr>
          <w:p w14:paraId="3E93FBFB" w14:textId="77777777" w:rsidR="003B7EDE" w:rsidRDefault="003B7EDE" w:rsidP="003B7EDE">
            <w:pPr>
              <w:pStyle w:val="TableParagraph"/>
              <w:rPr>
                <w:lang w:val="en-US"/>
              </w:rPr>
            </w:pPr>
            <w:r w:rsidRPr="000F47DA">
              <w:t>Подназначение наследника</w:t>
            </w:r>
          </w:p>
          <w:p w14:paraId="6A02412A" w14:textId="420F27F5" w:rsidR="00D62396" w:rsidRPr="000F47DA" w:rsidRDefault="00D62396" w:rsidP="00D62396">
            <w:pPr>
              <w:pStyle w:val="TableParagraph"/>
            </w:pPr>
          </w:p>
        </w:tc>
        <w:tc>
          <w:tcPr>
            <w:tcW w:w="1418" w:type="dxa"/>
            <w:shd w:val="clear" w:color="auto" w:fill="auto"/>
          </w:tcPr>
          <w:p w14:paraId="3294AD95" w14:textId="54A9F60A" w:rsidR="00D62396" w:rsidRPr="00D5689F" w:rsidRDefault="00D62396" w:rsidP="00D62396">
            <w:pPr>
              <w:pStyle w:val="TableParagraph"/>
              <w:jc w:val="center"/>
              <w:rPr>
                <w:highlight w:val="yellow"/>
              </w:rPr>
            </w:pPr>
            <w:r w:rsidRPr="00B9547A">
              <w:t>ОК</w:t>
            </w:r>
            <w:r w:rsidRPr="00B9547A">
              <w:rPr>
                <w:lang w:val="en-US"/>
              </w:rPr>
              <w:t xml:space="preserve"> 4</w:t>
            </w:r>
            <w:r w:rsidRPr="00B9547A">
              <w:t>.</w:t>
            </w:r>
          </w:p>
        </w:tc>
        <w:tc>
          <w:tcPr>
            <w:tcW w:w="6095" w:type="dxa"/>
          </w:tcPr>
          <w:p w14:paraId="1DC92B89" w14:textId="55818129" w:rsidR="00D62396" w:rsidRPr="003B7EDE" w:rsidRDefault="003B7EDE" w:rsidP="003B7EDE">
            <w:pPr>
              <w:pStyle w:val="TableParagraph"/>
              <w:jc w:val="both"/>
              <w:rPr>
                <w:color w:val="000000"/>
                <w:shd w:val="clear" w:color="auto" w:fill="FFFFFF"/>
                <w:lang w:val="en-US"/>
              </w:rPr>
            </w:pPr>
            <w:r w:rsidRPr="00B33189">
              <w:rPr>
                <w:shd w:val="clear" w:color="auto" w:fill="FFFFFF"/>
              </w:rPr>
              <w:t>Завещание в пользу одного или нескольких лиц</w:t>
            </w:r>
            <w:hyperlink r:id="rId10" w:anchor="dst100027" w:history="1"/>
            <w:r w:rsidRPr="00B33189">
              <w:rPr>
                <w:shd w:val="clear" w:color="auto" w:fill="FFFFFF"/>
              </w:rPr>
              <w:t>, как входящих, так и не входящих в круг наследников по закону (подназначение наследника). Случаи подназначения в завещании</w:t>
            </w:r>
            <w:r w:rsidRPr="00B33189">
              <w:t>.</w:t>
            </w:r>
          </w:p>
        </w:tc>
      </w:tr>
      <w:tr w:rsidR="00512B5B" w:rsidRPr="000F47DA" w14:paraId="5AA68381" w14:textId="77777777" w:rsidTr="00B33189">
        <w:trPr>
          <w:trHeight w:val="274"/>
        </w:trPr>
        <w:tc>
          <w:tcPr>
            <w:tcW w:w="572" w:type="dxa"/>
          </w:tcPr>
          <w:p w14:paraId="65092D1D" w14:textId="7A82DD6A" w:rsidR="00512B5B" w:rsidRPr="000F47DA" w:rsidRDefault="00716956" w:rsidP="009E0D0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24</w:t>
            </w:r>
          </w:p>
        </w:tc>
        <w:tc>
          <w:tcPr>
            <w:tcW w:w="2410" w:type="dxa"/>
          </w:tcPr>
          <w:p w14:paraId="1ADEFBCC" w14:textId="153CB0EF" w:rsidR="00512B5B" w:rsidRPr="000F47DA" w:rsidRDefault="00512B5B" w:rsidP="00B33189">
            <w:pPr>
              <w:pStyle w:val="TableParagraph"/>
            </w:pPr>
            <w:r w:rsidRPr="000F47DA">
              <w:t>Понятие наследственного договора</w:t>
            </w:r>
          </w:p>
        </w:tc>
        <w:tc>
          <w:tcPr>
            <w:tcW w:w="1418" w:type="dxa"/>
            <w:shd w:val="clear" w:color="auto" w:fill="auto"/>
          </w:tcPr>
          <w:p w14:paraId="63EBA21F" w14:textId="4FDFD9D6" w:rsidR="00512B5B" w:rsidRPr="00D5689F" w:rsidRDefault="00512B5B" w:rsidP="00512B5B">
            <w:pPr>
              <w:pStyle w:val="TableParagraph"/>
              <w:jc w:val="center"/>
              <w:rPr>
                <w:highlight w:val="yellow"/>
              </w:rPr>
            </w:pPr>
            <w:r w:rsidRPr="000418EA">
              <w:t>ОК</w:t>
            </w:r>
            <w:r w:rsidRPr="000418EA">
              <w:rPr>
                <w:lang w:val="en-US"/>
              </w:rPr>
              <w:t xml:space="preserve"> 4</w:t>
            </w:r>
            <w:r w:rsidRPr="000418EA">
              <w:t>.</w:t>
            </w:r>
          </w:p>
        </w:tc>
        <w:tc>
          <w:tcPr>
            <w:tcW w:w="6095" w:type="dxa"/>
          </w:tcPr>
          <w:p w14:paraId="772ED4CC" w14:textId="70CBB906" w:rsidR="00512B5B" w:rsidRPr="000F47DA" w:rsidRDefault="00512B5B" w:rsidP="005A5668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0F47DA">
              <w:rPr>
                <w:lang w:eastAsia="ru-RU"/>
              </w:rPr>
              <w:t xml:space="preserve">Наследственный договор </w:t>
            </w:r>
            <w:r w:rsidR="005A5668">
              <w:rPr>
                <w:lang w:eastAsia="ru-RU"/>
              </w:rPr>
              <w:t>как</w:t>
            </w:r>
            <w:r w:rsidRPr="000F47DA">
              <w:rPr>
                <w:lang w:eastAsia="ru-RU"/>
              </w:rPr>
              <w:t xml:space="preserve"> способ распоряжения имуществом на случай смерти.</w:t>
            </w:r>
            <w:r w:rsidR="005A5668">
              <w:rPr>
                <w:lang w:eastAsia="ru-RU"/>
              </w:rPr>
              <w:t xml:space="preserve"> Правовая природа наследственного договора. </w:t>
            </w:r>
            <w:r w:rsidRPr="000F47DA">
              <w:rPr>
                <w:lang w:eastAsia="ru-RU"/>
              </w:rPr>
              <w:t>Изменение или расторжение наследственного договора.</w:t>
            </w:r>
          </w:p>
        </w:tc>
      </w:tr>
      <w:tr w:rsidR="00D62396" w:rsidRPr="000F47DA" w14:paraId="41AE462C" w14:textId="77777777" w:rsidTr="0088376E">
        <w:trPr>
          <w:trHeight w:val="559"/>
        </w:trPr>
        <w:tc>
          <w:tcPr>
            <w:tcW w:w="572" w:type="dxa"/>
          </w:tcPr>
          <w:p w14:paraId="33A3BE69" w14:textId="21CEA397" w:rsidR="00D62396" w:rsidRPr="000F47DA" w:rsidRDefault="00716956" w:rsidP="00D6239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25</w:t>
            </w:r>
          </w:p>
        </w:tc>
        <w:tc>
          <w:tcPr>
            <w:tcW w:w="2410" w:type="dxa"/>
          </w:tcPr>
          <w:p w14:paraId="2BCC9D1C" w14:textId="706037BA" w:rsidR="00D62396" w:rsidRPr="000F47DA" w:rsidRDefault="00D62396" w:rsidP="00D62396">
            <w:pPr>
              <w:pStyle w:val="TableParagraph"/>
              <w:jc w:val="both"/>
            </w:pPr>
            <w:r w:rsidRPr="000F47DA">
              <w:t>Принцип свободы завещания, его ограничение</w:t>
            </w:r>
          </w:p>
        </w:tc>
        <w:tc>
          <w:tcPr>
            <w:tcW w:w="1418" w:type="dxa"/>
            <w:shd w:val="clear" w:color="auto" w:fill="auto"/>
          </w:tcPr>
          <w:p w14:paraId="0BC84619" w14:textId="3646C1BF" w:rsidR="00D62396" w:rsidRPr="00D5689F" w:rsidRDefault="00D62396" w:rsidP="00D62396">
            <w:pPr>
              <w:pStyle w:val="TableParagraph"/>
              <w:jc w:val="center"/>
              <w:rPr>
                <w:highlight w:val="yellow"/>
              </w:rPr>
            </w:pPr>
            <w:r w:rsidRPr="009025A8">
              <w:t>ОК</w:t>
            </w:r>
            <w:r w:rsidRPr="009025A8">
              <w:rPr>
                <w:lang w:val="en-US"/>
              </w:rPr>
              <w:t xml:space="preserve"> 4</w:t>
            </w:r>
            <w:r w:rsidRPr="009025A8">
              <w:t>.</w:t>
            </w:r>
          </w:p>
        </w:tc>
        <w:tc>
          <w:tcPr>
            <w:tcW w:w="6095" w:type="dxa"/>
          </w:tcPr>
          <w:p w14:paraId="6B9B58E5" w14:textId="53839ADF" w:rsidR="00D62396" w:rsidRPr="0088376E" w:rsidRDefault="00D62396" w:rsidP="00D62396">
            <w:pPr>
              <w:shd w:val="clear" w:color="auto" w:fill="FFFFFF"/>
              <w:jc w:val="both"/>
              <w:rPr>
                <w:shd w:val="clear" w:color="auto" w:fill="FFFFFF"/>
              </w:rPr>
            </w:pPr>
            <w:r>
              <w:rPr>
                <w:iCs/>
              </w:rPr>
              <w:t>Принцип свободы завещания и ограничение свободы</w:t>
            </w:r>
            <w:r w:rsidRPr="000F47DA">
              <w:rPr>
                <w:iCs/>
              </w:rPr>
              <w:t xml:space="preserve"> завещания </w:t>
            </w:r>
            <w:r>
              <w:rPr>
                <w:iCs/>
              </w:rPr>
              <w:t>в рамках правил</w:t>
            </w:r>
            <w:r w:rsidRPr="000F47DA">
              <w:rPr>
                <w:iCs/>
              </w:rPr>
              <w:t xml:space="preserve"> об обязательной доле.</w:t>
            </w:r>
          </w:p>
        </w:tc>
      </w:tr>
      <w:tr w:rsidR="00D62396" w:rsidRPr="000F47DA" w14:paraId="358D152D" w14:textId="77777777" w:rsidTr="000F36AF">
        <w:trPr>
          <w:trHeight w:val="275"/>
        </w:trPr>
        <w:tc>
          <w:tcPr>
            <w:tcW w:w="572" w:type="dxa"/>
          </w:tcPr>
          <w:p w14:paraId="55C6DEEC" w14:textId="1821850E" w:rsidR="00D62396" w:rsidRPr="000F47DA" w:rsidRDefault="00716956" w:rsidP="00D6239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26</w:t>
            </w:r>
          </w:p>
        </w:tc>
        <w:tc>
          <w:tcPr>
            <w:tcW w:w="2410" w:type="dxa"/>
          </w:tcPr>
          <w:p w14:paraId="0814D689" w14:textId="0DC3F25C" w:rsidR="00D62396" w:rsidRPr="000F47DA" w:rsidRDefault="00D62396" w:rsidP="00D62396">
            <w:pPr>
              <w:pStyle w:val="TableParagraph"/>
            </w:pPr>
            <w:r w:rsidRPr="000F47DA">
              <w:t>Особенности составления завещательных распоряжений правами на денежные средства в банках</w:t>
            </w:r>
          </w:p>
        </w:tc>
        <w:tc>
          <w:tcPr>
            <w:tcW w:w="1418" w:type="dxa"/>
            <w:shd w:val="clear" w:color="auto" w:fill="auto"/>
          </w:tcPr>
          <w:p w14:paraId="49C051FF" w14:textId="3135688C" w:rsidR="00D62396" w:rsidRPr="00D5689F" w:rsidRDefault="00D62396" w:rsidP="00D62396">
            <w:pPr>
              <w:pStyle w:val="TableParagraph"/>
              <w:jc w:val="center"/>
              <w:rPr>
                <w:highlight w:val="yellow"/>
              </w:rPr>
            </w:pPr>
            <w:r w:rsidRPr="009025A8">
              <w:t>ОК</w:t>
            </w:r>
            <w:r w:rsidRPr="009025A8">
              <w:rPr>
                <w:lang w:val="en-US"/>
              </w:rPr>
              <w:t xml:space="preserve"> 4</w:t>
            </w:r>
            <w:r w:rsidRPr="009025A8">
              <w:t>.</w:t>
            </w:r>
          </w:p>
        </w:tc>
        <w:tc>
          <w:tcPr>
            <w:tcW w:w="6095" w:type="dxa"/>
          </w:tcPr>
          <w:p w14:paraId="6E225112" w14:textId="68F89461" w:rsidR="00D62396" w:rsidRPr="000E189C" w:rsidRDefault="00D62396" w:rsidP="00D62396">
            <w:pPr>
              <w:shd w:val="clear" w:color="auto" w:fill="FFFFFF"/>
              <w:rPr>
                <w:shd w:val="clear" w:color="auto" w:fill="FFFFFF"/>
              </w:rPr>
            </w:pPr>
            <w:r w:rsidRPr="000F47DA">
              <w:rPr>
                <w:color w:val="000000"/>
                <w:shd w:val="clear" w:color="auto" w:fill="FFFFFF"/>
              </w:rPr>
              <w:t>Денежные средства гражданина во вкладе ил</w:t>
            </w:r>
            <w:r>
              <w:rPr>
                <w:color w:val="000000"/>
                <w:shd w:val="clear" w:color="auto" w:fill="FFFFFF"/>
              </w:rPr>
              <w:t>и на любом другом счете в банке.</w:t>
            </w:r>
            <w:r w:rsidRPr="000F47DA">
              <w:rPr>
                <w:color w:val="000000"/>
                <w:shd w:val="clear" w:color="auto" w:fill="FFFFFF"/>
              </w:rPr>
              <w:t xml:space="preserve"> З</w:t>
            </w:r>
            <w:r>
              <w:rPr>
                <w:color w:val="000000"/>
                <w:shd w:val="clear" w:color="auto" w:fill="FFFFFF"/>
              </w:rPr>
              <w:t>аконная сила з</w:t>
            </w:r>
            <w:r w:rsidRPr="000F47DA">
              <w:rPr>
                <w:color w:val="000000"/>
                <w:shd w:val="clear" w:color="auto" w:fill="FFFFFF"/>
              </w:rPr>
              <w:t>авещательно</w:t>
            </w:r>
            <w:r>
              <w:rPr>
                <w:color w:val="000000"/>
                <w:shd w:val="clear" w:color="auto" w:fill="FFFFFF"/>
              </w:rPr>
              <w:t>го распоряжения</w:t>
            </w:r>
            <w:r w:rsidRPr="000F47DA">
              <w:rPr>
                <w:color w:val="000000"/>
                <w:shd w:val="clear" w:color="auto" w:fill="FFFFFF"/>
              </w:rPr>
              <w:t>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П</w:t>
            </w:r>
            <w:r w:rsidRPr="000F47DA">
              <w:rPr>
                <w:shd w:val="clear" w:color="auto" w:fill="FFFFFF"/>
              </w:rPr>
              <w:t>одписан</w:t>
            </w:r>
            <w:r>
              <w:rPr>
                <w:shd w:val="clear" w:color="auto" w:fill="FFFFFF"/>
              </w:rPr>
              <w:t>ие</w:t>
            </w:r>
            <w:r w:rsidRPr="000F47DA">
              <w:rPr>
                <w:shd w:val="clear" w:color="auto" w:fill="FFFFFF"/>
              </w:rPr>
              <w:t xml:space="preserve"> завещателем и удостоверен</w:t>
            </w:r>
            <w:r>
              <w:rPr>
                <w:shd w:val="clear" w:color="auto" w:fill="FFFFFF"/>
              </w:rPr>
              <w:t>ие</w:t>
            </w:r>
            <w:r w:rsidRPr="000F47DA">
              <w:rPr>
                <w:shd w:val="clear" w:color="auto" w:fill="FFFFFF"/>
              </w:rPr>
              <w:t xml:space="preserve"> служащим банка</w:t>
            </w:r>
            <w:r>
              <w:rPr>
                <w:shd w:val="clear" w:color="auto" w:fill="FFFFFF"/>
              </w:rPr>
              <w:t>.</w:t>
            </w:r>
          </w:p>
        </w:tc>
      </w:tr>
      <w:tr w:rsidR="00512B5B" w:rsidRPr="000F47DA" w14:paraId="5AB78AB9" w14:textId="77777777" w:rsidTr="00B33189">
        <w:trPr>
          <w:trHeight w:val="1076"/>
        </w:trPr>
        <w:tc>
          <w:tcPr>
            <w:tcW w:w="572" w:type="dxa"/>
          </w:tcPr>
          <w:p w14:paraId="00724016" w14:textId="1CA176FA" w:rsidR="00512B5B" w:rsidRPr="000F47DA" w:rsidRDefault="00716956" w:rsidP="00A94EA5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lastRenderedPageBreak/>
              <w:t>27</w:t>
            </w:r>
          </w:p>
        </w:tc>
        <w:tc>
          <w:tcPr>
            <w:tcW w:w="2410" w:type="dxa"/>
          </w:tcPr>
          <w:p w14:paraId="3A112C36" w14:textId="4ACD498E" w:rsidR="00512B5B" w:rsidRPr="000F47DA" w:rsidRDefault="00512B5B" w:rsidP="00B33189">
            <w:pPr>
              <w:pStyle w:val="TableParagraph"/>
            </w:pPr>
            <w:r w:rsidRPr="000F47DA">
              <w:t>Порядок распределения прав на жилое помещение, передаваемое по наследственному договору</w:t>
            </w:r>
          </w:p>
        </w:tc>
        <w:tc>
          <w:tcPr>
            <w:tcW w:w="1418" w:type="dxa"/>
            <w:shd w:val="clear" w:color="auto" w:fill="auto"/>
          </w:tcPr>
          <w:p w14:paraId="2712B7A8" w14:textId="2E5921A2" w:rsidR="00512B5B" w:rsidRPr="00D5689F" w:rsidRDefault="00512B5B" w:rsidP="00512B5B">
            <w:pPr>
              <w:pStyle w:val="TableParagraph"/>
              <w:jc w:val="center"/>
              <w:rPr>
                <w:highlight w:val="yellow"/>
              </w:rPr>
            </w:pPr>
            <w:r w:rsidRPr="000227A7">
              <w:t>ОК</w:t>
            </w:r>
            <w:r w:rsidRPr="000227A7">
              <w:rPr>
                <w:lang w:val="en-US"/>
              </w:rPr>
              <w:t xml:space="preserve"> 4</w:t>
            </w:r>
            <w:r w:rsidRPr="000227A7">
              <w:t>.</w:t>
            </w:r>
          </w:p>
        </w:tc>
        <w:tc>
          <w:tcPr>
            <w:tcW w:w="6095" w:type="dxa"/>
          </w:tcPr>
          <w:p w14:paraId="2F729B2B" w14:textId="17EBBB35" w:rsidR="00512B5B" w:rsidRPr="000F47DA" w:rsidRDefault="008D7E04" w:rsidP="008D7E04">
            <w:pPr>
              <w:shd w:val="clear" w:color="auto" w:fill="FFFFFF"/>
              <w:jc w:val="both"/>
            </w:pPr>
            <w:r>
              <w:rPr>
                <w:lang w:eastAsia="ru-RU"/>
              </w:rPr>
              <w:t>Распределение</w:t>
            </w:r>
            <w:r w:rsidR="00512B5B" w:rsidRPr="000F47DA">
              <w:rPr>
                <w:lang w:eastAsia="ru-RU"/>
              </w:rPr>
              <w:t xml:space="preserve"> прав наследников на жилое помещение </w:t>
            </w:r>
            <w:r>
              <w:rPr>
                <w:lang w:eastAsia="ru-RU"/>
              </w:rPr>
              <w:t>с учетом</w:t>
            </w:r>
            <w:r w:rsidR="00512B5B" w:rsidRPr="000F47DA">
              <w:rPr>
                <w:lang w:eastAsia="ru-RU"/>
              </w:rPr>
              <w:t xml:space="preserve"> обязательной дол</w:t>
            </w:r>
            <w:r>
              <w:rPr>
                <w:lang w:eastAsia="ru-RU"/>
              </w:rPr>
              <w:t>и</w:t>
            </w:r>
            <w:r w:rsidR="00512B5B" w:rsidRPr="000F47DA">
              <w:rPr>
                <w:lang w:eastAsia="ru-RU"/>
              </w:rPr>
              <w:t xml:space="preserve"> в наследстве (в т</w:t>
            </w:r>
            <w:r>
              <w:rPr>
                <w:lang w:eastAsia="ru-RU"/>
              </w:rPr>
              <w:t>.</w:t>
            </w:r>
            <w:r w:rsidR="00512B5B" w:rsidRPr="000F47DA">
              <w:rPr>
                <w:lang w:eastAsia="ru-RU"/>
              </w:rPr>
              <w:t>ч</w:t>
            </w:r>
            <w:r>
              <w:rPr>
                <w:lang w:eastAsia="ru-RU"/>
              </w:rPr>
              <w:t xml:space="preserve">. </w:t>
            </w:r>
            <w:r w:rsidR="00512B5B" w:rsidRPr="000F47DA">
              <w:rPr>
                <w:lang w:eastAsia="ru-RU"/>
              </w:rPr>
              <w:t xml:space="preserve">право на которую появилось после заключения наследственного договора), а также </w:t>
            </w:r>
            <w:r>
              <w:rPr>
                <w:lang w:eastAsia="ru-RU"/>
              </w:rPr>
              <w:t>при</w:t>
            </w:r>
            <w:r w:rsidR="00512B5B" w:rsidRPr="000F47DA">
              <w:rPr>
                <w:lang w:eastAsia="ru-RU"/>
              </w:rPr>
              <w:t xml:space="preserve"> запрете наследования недостойными наследниками</w:t>
            </w:r>
            <w:r>
              <w:rPr>
                <w:lang w:eastAsia="ru-RU"/>
              </w:rPr>
              <w:t xml:space="preserve">. </w:t>
            </w:r>
            <w:hyperlink r:id="rId11" w:anchor="dst100031" w:history="1"/>
          </w:p>
        </w:tc>
      </w:tr>
      <w:tr w:rsidR="00D62396" w:rsidRPr="000F47DA" w14:paraId="18B19789" w14:textId="77777777" w:rsidTr="000F36AF">
        <w:trPr>
          <w:trHeight w:val="478"/>
        </w:trPr>
        <w:tc>
          <w:tcPr>
            <w:tcW w:w="572" w:type="dxa"/>
          </w:tcPr>
          <w:p w14:paraId="54BF1475" w14:textId="5CD13BBB" w:rsidR="00D62396" w:rsidRPr="000F47DA" w:rsidRDefault="00716956" w:rsidP="00D62396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28</w:t>
            </w:r>
          </w:p>
        </w:tc>
        <w:tc>
          <w:tcPr>
            <w:tcW w:w="2410" w:type="dxa"/>
          </w:tcPr>
          <w:p w14:paraId="65276314" w14:textId="19EB1ACB" w:rsidR="00D62396" w:rsidRPr="000F47DA" w:rsidRDefault="00D62396" w:rsidP="00D62396">
            <w:pPr>
              <w:pStyle w:val="TableParagraph"/>
              <w:rPr>
                <w:shd w:val="clear" w:color="auto" w:fill="FFFFFF"/>
              </w:rPr>
            </w:pPr>
            <w:r w:rsidRPr="000F47DA">
              <w:t>Исполнение завещаний</w:t>
            </w:r>
          </w:p>
        </w:tc>
        <w:tc>
          <w:tcPr>
            <w:tcW w:w="1418" w:type="dxa"/>
            <w:shd w:val="clear" w:color="auto" w:fill="auto"/>
          </w:tcPr>
          <w:p w14:paraId="2CBA9008" w14:textId="6B6FA440" w:rsidR="00D62396" w:rsidRPr="00D5689F" w:rsidRDefault="00D62396" w:rsidP="00D62396">
            <w:pPr>
              <w:pStyle w:val="TableParagraph"/>
              <w:jc w:val="center"/>
              <w:rPr>
                <w:highlight w:val="yellow"/>
              </w:rPr>
            </w:pPr>
            <w:r w:rsidRPr="009025A8">
              <w:t>ОК</w:t>
            </w:r>
            <w:r w:rsidRPr="009025A8">
              <w:rPr>
                <w:lang w:val="en-US"/>
              </w:rPr>
              <w:t xml:space="preserve"> 4</w:t>
            </w:r>
            <w:r w:rsidRPr="009025A8">
              <w:t>.</w:t>
            </w:r>
          </w:p>
        </w:tc>
        <w:tc>
          <w:tcPr>
            <w:tcW w:w="6095" w:type="dxa"/>
          </w:tcPr>
          <w:p w14:paraId="75820974" w14:textId="34FD2888" w:rsidR="00D62396" w:rsidRPr="0088376E" w:rsidRDefault="00D62396" w:rsidP="00D62396">
            <w:pPr>
              <w:shd w:val="clear" w:color="auto" w:fill="FFFFFF"/>
              <w:rPr>
                <w:shd w:val="clear" w:color="auto" w:fill="FFFFFF"/>
              </w:rPr>
            </w:pPr>
            <w:r w:rsidRPr="000F47DA">
              <w:rPr>
                <w:color w:val="000000"/>
                <w:shd w:val="clear" w:color="auto" w:fill="FFFFFF"/>
              </w:rPr>
              <w:t>Исполнение завещания наследниками по завещанию или в определенной части исполнителем завещания</w:t>
            </w:r>
            <w:r w:rsidRPr="000F47DA">
              <w:t>.</w:t>
            </w:r>
          </w:p>
        </w:tc>
      </w:tr>
      <w:tr w:rsidR="00512B5B" w:rsidRPr="000F47DA" w14:paraId="23B694A8" w14:textId="77777777" w:rsidTr="00B33189">
        <w:trPr>
          <w:trHeight w:val="1076"/>
        </w:trPr>
        <w:tc>
          <w:tcPr>
            <w:tcW w:w="572" w:type="dxa"/>
          </w:tcPr>
          <w:p w14:paraId="41CBB0B4" w14:textId="0BA03AAD" w:rsidR="00512B5B" w:rsidRPr="000F47DA" w:rsidRDefault="00716956" w:rsidP="009E0D09">
            <w:pPr>
              <w:pStyle w:val="TableParagraph"/>
              <w:ind w:left="99"/>
              <w:rPr>
                <w:spacing w:val="-10"/>
              </w:rPr>
            </w:pPr>
            <w:r>
              <w:rPr>
                <w:spacing w:val="-10"/>
              </w:rPr>
              <w:t>29</w:t>
            </w:r>
          </w:p>
        </w:tc>
        <w:tc>
          <w:tcPr>
            <w:tcW w:w="2410" w:type="dxa"/>
          </w:tcPr>
          <w:p w14:paraId="21E914E3" w14:textId="08FC369D" w:rsidR="00512B5B" w:rsidRPr="000F47DA" w:rsidRDefault="00512B5B" w:rsidP="00B33189">
            <w:pPr>
              <w:pStyle w:val="TableParagraph"/>
              <w:rPr>
                <w:shd w:val="clear" w:color="auto" w:fill="FFFFFF"/>
              </w:rPr>
            </w:pPr>
            <w:r w:rsidRPr="00B00312">
              <w:t>Обязанности нотариуса при выдаче свидетельства о праве на наследство</w:t>
            </w:r>
            <w:r w:rsidRPr="000F47DA">
              <w:rPr>
                <w:shd w:val="clear" w:color="auto" w:fill="FFFFFF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0DEF31FF" w14:textId="35D5FDC5" w:rsidR="00512B5B" w:rsidRPr="00D5689F" w:rsidRDefault="00512B5B" w:rsidP="00512B5B">
            <w:pPr>
              <w:pStyle w:val="TableParagraph"/>
              <w:jc w:val="center"/>
              <w:rPr>
                <w:highlight w:val="yellow"/>
              </w:rPr>
            </w:pPr>
            <w:r w:rsidRPr="000227A7">
              <w:t>ОК</w:t>
            </w:r>
            <w:r w:rsidRPr="000227A7">
              <w:rPr>
                <w:lang w:val="en-US"/>
              </w:rPr>
              <w:t xml:space="preserve"> 4</w:t>
            </w:r>
            <w:r w:rsidRPr="000227A7">
              <w:t>.</w:t>
            </w:r>
          </w:p>
        </w:tc>
        <w:tc>
          <w:tcPr>
            <w:tcW w:w="6095" w:type="dxa"/>
          </w:tcPr>
          <w:p w14:paraId="2C5DC0B4" w14:textId="0DF3EA17" w:rsidR="00512B5B" w:rsidRPr="009A2103" w:rsidRDefault="009A2103" w:rsidP="00E13674">
            <w:pPr>
              <w:jc w:val="both"/>
            </w:pPr>
            <w:r>
              <w:t>Проверка</w:t>
            </w:r>
            <w:r w:rsidR="00512B5B" w:rsidRPr="00E13674">
              <w:t xml:space="preserve"> </w:t>
            </w:r>
            <w:r w:rsidRPr="00E13674">
              <w:t xml:space="preserve"> </w:t>
            </w:r>
            <w:r>
              <w:t xml:space="preserve">нотариусом обстоятельств </w:t>
            </w:r>
            <w:r w:rsidR="00512B5B" w:rsidRPr="00E13674">
              <w:t>путем истребования соответствующих доказательств</w:t>
            </w:r>
            <w:r>
              <w:t xml:space="preserve">, их перечень. Действия </w:t>
            </w:r>
            <w:r w:rsidRPr="00E13674">
              <w:t>нотариус</w:t>
            </w:r>
            <w:r>
              <w:t>а в</w:t>
            </w:r>
            <w:r w:rsidR="00512B5B" w:rsidRPr="00E13674">
              <w:t xml:space="preserve"> рамках производства по наследственному делу</w:t>
            </w:r>
            <w:r>
              <w:t xml:space="preserve">. </w:t>
            </w:r>
          </w:p>
        </w:tc>
      </w:tr>
      <w:tr w:rsidR="00512B5B" w:rsidRPr="000F47DA" w14:paraId="2465EAA2" w14:textId="77777777" w:rsidTr="00B33189">
        <w:trPr>
          <w:trHeight w:val="1076"/>
        </w:trPr>
        <w:tc>
          <w:tcPr>
            <w:tcW w:w="572" w:type="dxa"/>
          </w:tcPr>
          <w:p w14:paraId="2E71ADA6" w14:textId="667DE071" w:rsidR="00512B5B" w:rsidRPr="000F47DA" w:rsidRDefault="00512B5B" w:rsidP="009E0D09">
            <w:pPr>
              <w:pStyle w:val="TableParagraph"/>
              <w:ind w:left="99"/>
              <w:rPr>
                <w:spacing w:val="-10"/>
              </w:rPr>
            </w:pPr>
            <w:r w:rsidRPr="000F47DA">
              <w:rPr>
                <w:spacing w:val="-10"/>
              </w:rPr>
              <w:t>3</w:t>
            </w:r>
            <w:r w:rsidR="00716956">
              <w:rPr>
                <w:spacing w:val="-10"/>
              </w:rPr>
              <w:t>0</w:t>
            </w:r>
          </w:p>
        </w:tc>
        <w:tc>
          <w:tcPr>
            <w:tcW w:w="2410" w:type="dxa"/>
          </w:tcPr>
          <w:p w14:paraId="11C86D85" w14:textId="793461B2" w:rsidR="00512B5B" w:rsidRPr="000F47DA" w:rsidRDefault="00512B5B" w:rsidP="00B33189">
            <w:pPr>
              <w:pStyle w:val="TableParagraph"/>
              <w:rPr>
                <w:shd w:val="clear" w:color="auto" w:fill="FFFFFF"/>
              </w:rPr>
            </w:pPr>
            <w:r w:rsidRPr="00B00312">
              <w:t>Порядок, сроки и условия выдачи свидетельства о праве на наследство</w:t>
            </w:r>
          </w:p>
        </w:tc>
        <w:tc>
          <w:tcPr>
            <w:tcW w:w="1418" w:type="dxa"/>
            <w:shd w:val="clear" w:color="auto" w:fill="auto"/>
          </w:tcPr>
          <w:p w14:paraId="120F94E9" w14:textId="7D8444B9" w:rsidR="00512B5B" w:rsidRPr="00D5689F" w:rsidRDefault="00512B5B" w:rsidP="00512B5B">
            <w:pPr>
              <w:pStyle w:val="TableParagraph"/>
              <w:jc w:val="center"/>
              <w:rPr>
                <w:highlight w:val="yellow"/>
              </w:rPr>
            </w:pPr>
            <w:r w:rsidRPr="00F9347F">
              <w:t>ОК</w:t>
            </w:r>
            <w:r w:rsidRPr="00F9347F">
              <w:rPr>
                <w:lang w:val="en-US"/>
              </w:rPr>
              <w:t xml:space="preserve"> 4</w:t>
            </w:r>
            <w:r w:rsidRPr="00F9347F">
              <w:t>.</w:t>
            </w:r>
          </w:p>
        </w:tc>
        <w:tc>
          <w:tcPr>
            <w:tcW w:w="6095" w:type="dxa"/>
          </w:tcPr>
          <w:p w14:paraId="19567226" w14:textId="30AFFBDE" w:rsidR="00512B5B" w:rsidRPr="000F47DA" w:rsidRDefault="00512B5B" w:rsidP="009A2103">
            <w:pPr>
              <w:pStyle w:val="TableParagraph"/>
              <w:jc w:val="both"/>
            </w:pPr>
            <w:r w:rsidRPr="00E13674">
              <w:t>Основание для выдачи свидетельства о праве на наследство.</w:t>
            </w:r>
            <w:r w:rsidR="009A2103">
              <w:t xml:space="preserve"> Виды свидетельств, порядок </w:t>
            </w:r>
            <w:r w:rsidRPr="00E13674">
              <w:t>выдачи</w:t>
            </w:r>
            <w:r w:rsidR="009A2103">
              <w:t>,</w:t>
            </w:r>
            <w:r w:rsidRPr="00E13674">
              <w:t xml:space="preserve"> срок.</w:t>
            </w:r>
            <w:r w:rsidR="009A2103">
              <w:t xml:space="preserve"> </w:t>
            </w:r>
            <w:r w:rsidRPr="00E13674">
              <w:t>Досрочная выдача свидетельства о праве на наследство.</w:t>
            </w:r>
          </w:p>
        </w:tc>
      </w:tr>
      <w:bookmarkEnd w:id="10"/>
    </w:tbl>
    <w:p w14:paraId="507ADF7A" w14:textId="556159FA" w:rsidR="00144415" w:rsidRPr="00144415" w:rsidRDefault="00144415" w:rsidP="00915300">
      <w:pPr>
        <w:tabs>
          <w:tab w:val="left" w:pos="1680"/>
        </w:tabs>
      </w:pPr>
    </w:p>
    <w:sectPr w:rsidR="00144415" w:rsidRPr="00144415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349DE" w14:textId="77777777" w:rsidR="001E465D" w:rsidRDefault="001E465D">
      <w:r>
        <w:separator/>
      </w:r>
    </w:p>
  </w:endnote>
  <w:endnote w:type="continuationSeparator" w:id="0">
    <w:p w14:paraId="73A766DA" w14:textId="77777777" w:rsidR="001E465D" w:rsidRDefault="001E4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CA0C" w14:textId="77777777" w:rsidR="00512B5B" w:rsidRDefault="00512B5B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295680" behindDoc="1" locked="0" layoutInCell="1" allowOverlap="1" wp14:anchorId="484C9D59" wp14:editId="3E3D4409">
              <wp:simplePos x="0" y="0"/>
              <wp:positionH relativeFrom="page">
                <wp:posOffset>3509009</wp:posOffset>
              </wp:positionH>
              <wp:positionV relativeFrom="page">
                <wp:posOffset>9885774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8C199" w14:textId="77777777" w:rsidR="00512B5B" w:rsidRDefault="00512B5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C4474">
                            <w:rPr>
                              <w:noProof/>
                              <w:spacing w:val="-5"/>
                            </w:rPr>
                            <w:t>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4C9D5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76.3pt;margin-top:778.4pt;width:19pt;height:15.3pt;z-index:-190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3BB8C199" w14:textId="77777777" w:rsidR="00512B5B" w:rsidRDefault="00512B5B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C4474">
                      <w:rPr>
                        <w:noProof/>
                        <w:spacing w:val="-5"/>
                      </w:rPr>
                      <w:t>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7D7E8" w14:textId="77777777" w:rsidR="001E465D" w:rsidRDefault="001E465D">
      <w:r>
        <w:separator/>
      </w:r>
    </w:p>
  </w:footnote>
  <w:footnote w:type="continuationSeparator" w:id="0">
    <w:p w14:paraId="5C970505" w14:textId="77777777" w:rsidR="001E465D" w:rsidRDefault="001E46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6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1" w15:restartNumberingAfterBreak="0">
    <w:nsid w:val="4C702635"/>
    <w:multiLevelType w:val="hybridMultilevel"/>
    <w:tmpl w:val="5EA40F3C"/>
    <w:lvl w:ilvl="0" w:tplc="ED52F360">
      <w:start w:val="1"/>
      <w:numFmt w:val="decimal"/>
      <w:lvlText w:val="%1."/>
      <w:lvlJc w:val="left"/>
      <w:pPr>
        <w:ind w:left="1380" w:hanging="10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3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4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5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6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18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0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2093696403">
    <w:abstractNumId w:val="14"/>
  </w:num>
  <w:num w:numId="2" w16cid:durableId="814958162">
    <w:abstractNumId w:val="1"/>
  </w:num>
  <w:num w:numId="3" w16cid:durableId="1144783223">
    <w:abstractNumId w:val="19"/>
  </w:num>
  <w:num w:numId="4" w16cid:durableId="1179926842">
    <w:abstractNumId w:val="20"/>
  </w:num>
  <w:num w:numId="5" w16cid:durableId="1971982329">
    <w:abstractNumId w:val="15"/>
  </w:num>
  <w:num w:numId="6" w16cid:durableId="564952757">
    <w:abstractNumId w:val="5"/>
  </w:num>
  <w:num w:numId="7" w16cid:durableId="1888640780">
    <w:abstractNumId w:val="17"/>
  </w:num>
  <w:num w:numId="8" w16cid:durableId="7026973">
    <w:abstractNumId w:val="13"/>
  </w:num>
  <w:num w:numId="9" w16cid:durableId="562831256">
    <w:abstractNumId w:val="12"/>
  </w:num>
  <w:num w:numId="10" w16cid:durableId="75134043">
    <w:abstractNumId w:val="16"/>
  </w:num>
  <w:num w:numId="11" w16cid:durableId="68501088">
    <w:abstractNumId w:val="8"/>
  </w:num>
  <w:num w:numId="12" w16cid:durableId="2006979646">
    <w:abstractNumId w:val="2"/>
  </w:num>
  <w:num w:numId="13" w16cid:durableId="2019692321">
    <w:abstractNumId w:val="7"/>
  </w:num>
  <w:num w:numId="14" w16cid:durableId="623075028">
    <w:abstractNumId w:val="6"/>
  </w:num>
  <w:num w:numId="15" w16cid:durableId="1708721">
    <w:abstractNumId w:val="18"/>
  </w:num>
  <w:num w:numId="16" w16cid:durableId="1530801203">
    <w:abstractNumId w:val="4"/>
  </w:num>
  <w:num w:numId="17" w16cid:durableId="1497570467">
    <w:abstractNumId w:val="3"/>
  </w:num>
  <w:num w:numId="18" w16cid:durableId="1772236340">
    <w:abstractNumId w:val="10"/>
  </w:num>
  <w:num w:numId="19" w16cid:durableId="1315332494">
    <w:abstractNumId w:val="9"/>
  </w:num>
  <w:num w:numId="20" w16cid:durableId="134026281">
    <w:abstractNumId w:val="0"/>
  </w:num>
  <w:num w:numId="21" w16cid:durableId="16260833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4B98"/>
    <w:rsid w:val="0000002A"/>
    <w:rsid w:val="000276ED"/>
    <w:rsid w:val="00075411"/>
    <w:rsid w:val="00084B51"/>
    <w:rsid w:val="000A0908"/>
    <w:rsid w:val="000A1DF5"/>
    <w:rsid w:val="000B5A22"/>
    <w:rsid w:val="000E189C"/>
    <w:rsid w:val="000F36AF"/>
    <w:rsid w:val="000F47DA"/>
    <w:rsid w:val="00117B0A"/>
    <w:rsid w:val="00144415"/>
    <w:rsid w:val="001721F0"/>
    <w:rsid w:val="00192F3F"/>
    <w:rsid w:val="001B4BAA"/>
    <w:rsid w:val="001D4671"/>
    <w:rsid w:val="001D76E7"/>
    <w:rsid w:val="001E0C59"/>
    <w:rsid w:val="001E465D"/>
    <w:rsid w:val="001E7233"/>
    <w:rsid w:val="001F2CEA"/>
    <w:rsid w:val="002311BD"/>
    <w:rsid w:val="002757E0"/>
    <w:rsid w:val="002A047E"/>
    <w:rsid w:val="002E584F"/>
    <w:rsid w:val="0031695C"/>
    <w:rsid w:val="00333E3E"/>
    <w:rsid w:val="003371E7"/>
    <w:rsid w:val="00341DBB"/>
    <w:rsid w:val="0037720E"/>
    <w:rsid w:val="0038258A"/>
    <w:rsid w:val="003B7AB7"/>
    <w:rsid w:val="003B7EDE"/>
    <w:rsid w:val="003D3537"/>
    <w:rsid w:val="0040533B"/>
    <w:rsid w:val="004222D9"/>
    <w:rsid w:val="00445018"/>
    <w:rsid w:val="00445ABA"/>
    <w:rsid w:val="0049379A"/>
    <w:rsid w:val="004B51AB"/>
    <w:rsid w:val="00512B5B"/>
    <w:rsid w:val="00554F5F"/>
    <w:rsid w:val="0055533C"/>
    <w:rsid w:val="005815A9"/>
    <w:rsid w:val="005827C5"/>
    <w:rsid w:val="00583E0A"/>
    <w:rsid w:val="005A4045"/>
    <w:rsid w:val="005A5668"/>
    <w:rsid w:val="005B40B1"/>
    <w:rsid w:val="005C3F88"/>
    <w:rsid w:val="006160D0"/>
    <w:rsid w:val="00617E84"/>
    <w:rsid w:val="00632710"/>
    <w:rsid w:val="006346C7"/>
    <w:rsid w:val="006C4C58"/>
    <w:rsid w:val="006E0B51"/>
    <w:rsid w:val="00715147"/>
    <w:rsid w:val="00716956"/>
    <w:rsid w:val="0071754F"/>
    <w:rsid w:val="00744DB9"/>
    <w:rsid w:val="00773416"/>
    <w:rsid w:val="007957D2"/>
    <w:rsid w:val="007F066C"/>
    <w:rsid w:val="00814055"/>
    <w:rsid w:val="0083610E"/>
    <w:rsid w:val="00844B98"/>
    <w:rsid w:val="00855D79"/>
    <w:rsid w:val="00863AA0"/>
    <w:rsid w:val="00875C20"/>
    <w:rsid w:val="0088376E"/>
    <w:rsid w:val="008C4CFD"/>
    <w:rsid w:val="008C4D93"/>
    <w:rsid w:val="008D5460"/>
    <w:rsid w:val="008D7E04"/>
    <w:rsid w:val="008E1DB6"/>
    <w:rsid w:val="00911E34"/>
    <w:rsid w:val="00915300"/>
    <w:rsid w:val="00951BF4"/>
    <w:rsid w:val="0096423F"/>
    <w:rsid w:val="00967347"/>
    <w:rsid w:val="00995A79"/>
    <w:rsid w:val="009A2103"/>
    <w:rsid w:val="009C772E"/>
    <w:rsid w:val="009E0D09"/>
    <w:rsid w:val="009F1D4B"/>
    <w:rsid w:val="009F51C4"/>
    <w:rsid w:val="00A04229"/>
    <w:rsid w:val="00A1674E"/>
    <w:rsid w:val="00A34F42"/>
    <w:rsid w:val="00A47451"/>
    <w:rsid w:val="00A76C84"/>
    <w:rsid w:val="00A94EA5"/>
    <w:rsid w:val="00AA2911"/>
    <w:rsid w:val="00AC4474"/>
    <w:rsid w:val="00AD3B10"/>
    <w:rsid w:val="00AE04A1"/>
    <w:rsid w:val="00B33189"/>
    <w:rsid w:val="00B81BD5"/>
    <w:rsid w:val="00BD2FA9"/>
    <w:rsid w:val="00BE3DFE"/>
    <w:rsid w:val="00C06905"/>
    <w:rsid w:val="00C1322D"/>
    <w:rsid w:val="00C143A5"/>
    <w:rsid w:val="00C25222"/>
    <w:rsid w:val="00C2702A"/>
    <w:rsid w:val="00C412CA"/>
    <w:rsid w:val="00C416F2"/>
    <w:rsid w:val="00C874E3"/>
    <w:rsid w:val="00CB088D"/>
    <w:rsid w:val="00CF33E5"/>
    <w:rsid w:val="00D035E9"/>
    <w:rsid w:val="00D1075A"/>
    <w:rsid w:val="00D21E9B"/>
    <w:rsid w:val="00D5689F"/>
    <w:rsid w:val="00D62396"/>
    <w:rsid w:val="00DB5803"/>
    <w:rsid w:val="00DE1A53"/>
    <w:rsid w:val="00DF117D"/>
    <w:rsid w:val="00E07CF6"/>
    <w:rsid w:val="00E111A6"/>
    <w:rsid w:val="00E13674"/>
    <w:rsid w:val="00E34BD5"/>
    <w:rsid w:val="00E507FA"/>
    <w:rsid w:val="00E54A60"/>
    <w:rsid w:val="00E578E8"/>
    <w:rsid w:val="00E72FEC"/>
    <w:rsid w:val="00E81222"/>
    <w:rsid w:val="00E837A5"/>
    <w:rsid w:val="00EE75B9"/>
    <w:rsid w:val="00EF297D"/>
    <w:rsid w:val="00F270CF"/>
    <w:rsid w:val="00F72AF7"/>
    <w:rsid w:val="00F968FF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9016"/>
  <w15:docId w15:val="{D4C7BCB5-C05A-4F4F-A812-B45AE8F21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34"/>
    <w:qFormat/>
    <w:pPr>
      <w:ind w:left="717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52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25222"/>
    <w:rPr>
      <w:rFonts w:ascii="Tahoma" w:eastAsia="Times New Roman" w:hAnsi="Tahoma" w:cs="Tahoma"/>
      <w:sz w:val="16"/>
      <w:szCs w:val="16"/>
      <w:lang w:val="ru-RU"/>
    </w:rPr>
  </w:style>
  <w:style w:type="character" w:customStyle="1" w:styleId="ad">
    <w:name w:val="Гипертекстовая ссылка"/>
    <w:basedOn w:val="a0"/>
    <w:uiPriority w:val="99"/>
    <w:rsid w:val="009E0D09"/>
    <w:rPr>
      <w:color w:val="106BBE"/>
    </w:rPr>
  </w:style>
  <w:style w:type="character" w:styleId="ae">
    <w:name w:val="Hyperlink"/>
    <w:basedOn w:val="a0"/>
    <w:uiPriority w:val="99"/>
    <w:semiHidden/>
    <w:unhideWhenUsed/>
    <w:rsid w:val="008C4CFD"/>
    <w:rPr>
      <w:color w:val="0000FF"/>
      <w:u w:val="single"/>
    </w:rPr>
  </w:style>
  <w:style w:type="paragraph" w:customStyle="1" w:styleId="no-indent">
    <w:name w:val="no-indent"/>
    <w:basedOn w:val="a"/>
    <w:rsid w:val="000A09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uiPriority w:val="99"/>
    <w:rsid w:val="00341DB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584622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43660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5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542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4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80414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84912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0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82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2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3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452892/29605b928e5bbaa206d31a3ffa827b67288f54a1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consultant.ru/document/cons_doc_LAW_452892/620cbac8df1078128fbd57102ac49f59876e857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52892/5646edf4af763454a22ff6e4e5a9846cc7f4215f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BF63C-5123-4FF8-87B2-6882540D5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1548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10357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10</cp:revision>
  <dcterms:created xsi:type="dcterms:W3CDTF">2024-06-06T19:03:00Z</dcterms:created>
  <dcterms:modified xsi:type="dcterms:W3CDTF">2025-02-05T05:02:00Z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