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48A285C3" w14:textId="77777777" w:rsidR="003B4057" w:rsidRDefault="003B4057" w:rsidP="003B405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1DF264E1" w14:textId="77777777" w:rsidR="003B4057" w:rsidRDefault="003B4057" w:rsidP="003B405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7714D9CF" w14:textId="77777777" w:rsidR="003B4057" w:rsidRDefault="003B4057" w:rsidP="003B405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5F4E4BD" w14:textId="77777777" w:rsidR="003B4057" w:rsidRDefault="003B4057" w:rsidP="003B405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EF82151" w14:textId="77777777" w:rsidR="003B4057" w:rsidRDefault="003B4057" w:rsidP="003B405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56F86A61" w:rsidR="00844B98" w:rsidRDefault="00C25222">
      <w:pPr>
        <w:pStyle w:val="a4"/>
        <w:rPr>
          <w:u w:val="none"/>
        </w:rPr>
      </w:pPr>
      <w:r>
        <w:rPr>
          <w:u w:val="none"/>
        </w:rPr>
        <w:t>ОП.1</w:t>
      </w:r>
      <w:r w:rsidR="004F2575">
        <w:rPr>
          <w:u w:val="none"/>
        </w:rPr>
        <w:t>6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</w:t>
      </w:r>
      <w:r>
        <w:rPr>
          <w:spacing w:val="-2"/>
          <w:u w:val="none"/>
        </w:rPr>
        <w:t>Наследственное право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4AA5DA91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</w:t>
      </w:r>
      <w:r w:rsidR="00C25222">
        <w:t>едств по учебной дисциплине ОП.1</w:t>
      </w:r>
      <w:r w:rsidR="004F2575">
        <w:t>6</w:t>
      </w:r>
      <w:r>
        <w:t xml:space="preserve"> </w:t>
      </w:r>
      <w:r w:rsidR="00C25222">
        <w:t>«Наследственное право»</w:t>
      </w:r>
      <w:r>
        <w:t xml:space="preserve"> разработан на основе рабочей программы учебной дисциплины «</w:t>
      </w:r>
      <w:r w:rsidR="00C25222">
        <w:t>Наследственное право</w:t>
      </w:r>
      <w:r>
        <w:t xml:space="preserve">» для специальности </w:t>
      </w:r>
      <w:r w:rsidR="00C25222" w:rsidRPr="00BD011B">
        <w:rPr>
          <w:bCs/>
        </w:rPr>
        <w:t>40.02.01 «Право и организация социального обеспе</w:t>
      </w:r>
      <w:r w:rsidR="00C25222">
        <w:rPr>
          <w:bCs/>
        </w:rPr>
        <w:t>чения»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2A221A78" w14:textId="77777777" w:rsidR="00844B98" w:rsidRDefault="00844B98">
      <w:pPr>
        <w:jc w:val="both"/>
      </w:pPr>
    </w:p>
    <w:p w14:paraId="3AFD0F4A" w14:textId="77777777" w:rsidR="003B4057" w:rsidRDefault="003B4057">
      <w:pPr>
        <w:jc w:val="both"/>
      </w:pPr>
    </w:p>
    <w:p w14:paraId="32E6E4B6" w14:textId="40B8F740" w:rsidR="003B4057" w:rsidRDefault="003B4057" w:rsidP="003B4057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«Наследственное право» рассмотрена и одобрена на заседании Ученого совета.</w:t>
      </w:r>
    </w:p>
    <w:p w14:paraId="5EE0D96E" w14:textId="77777777" w:rsidR="003B4057" w:rsidRDefault="003B4057" w:rsidP="003B4057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2CAE6FA0" w:rsidR="003B4057" w:rsidRDefault="003B4057">
      <w:pPr>
        <w:jc w:val="both"/>
        <w:sectPr w:rsidR="003B4057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>
              <w:t>Область</w:t>
            </w:r>
            <w:r>
              <w:rPr>
                <w:b w:val="0"/>
                <w:spacing w:val="-7"/>
              </w:rPr>
              <w:t xml:space="preserve"> </w:t>
            </w:r>
            <w:r>
              <w:t>применения</w:t>
            </w:r>
            <w:r>
              <w:rPr>
                <w:b w:val="0"/>
                <w:spacing w:val="-4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5"/>
              </w:rPr>
              <w:t xml:space="preserve"> </w:t>
            </w:r>
            <w:r>
              <w:t>средств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763C23C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>
              <w:t>Цели</w:t>
            </w:r>
            <w:r>
              <w:rPr>
                <w:b w:val="0"/>
                <w:spacing w:val="-2"/>
              </w:rPr>
              <w:t xml:space="preserve"> </w:t>
            </w:r>
            <w:r>
              <w:t>и</w:t>
            </w:r>
            <w:r>
              <w:rPr>
                <w:b w:val="0"/>
                <w:spacing w:val="-3"/>
              </w:rPr>
              <w:t xml:space="preserve"> </w:t>
            </w:r>
            <w:r>
              <w:t>задачи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1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91F2846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>
              <w:t>Формы</w:t>
            </w:r>
            <w:r>
              <w:rPr>
                <w:b w:val="0"/>
                <w:spacing w:val="-5"/>
              </w:rPr>
              <w:t xml:space="preserve"> </w:t>
            </w:r>
            <w:r>
              <w:t>проведения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5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B58F346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>
              <w:t>Задания</w:t>
            </w:r>
            <w:r>
              <w:rPr>
                <w:b w:val="0"/>
                <w:spacing w:val="-4"/>
              </w:rPr>
              <w:t xml:space="preserve"> </w:t>
            </w:r>
            <w:r>
              <w:t>для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8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4C0C308C" w:rsidR="00844B98" w:rsidRDefault="00C2702A">
      <w:pPr>
        <w:pStyle w:val="a4"/>
        <w:spacing w:before="41"/>
        <w:ind w:left="577"/>
        <w:rPr>
          <w:u w:val="none"/>
        </w:rPr>
      </w:pPr>
      <w:r>
        <w:t>ОП</w:t>
      </w:r>
      <w:r w:rsidR="00AC4FDA">
        <w:t>.</w:t>
      </w:r>
      <w:r w:rsidR="00C25222">
        <w:t>1</w:t>
      </w:r>
      <w:r w:rsidR="004F2575">
        <w:t>6</w:t>
      </w:r>
      <w:r>
        <w:rPr>
          <w:b w:val="0"/>
        </w:rPr>
        <w:t xml:space="preserve"> </w:t>
      </w:r>
      <w:r>
        <w:rPr>
          <w:spacing w:val="-2"/>
        </w:rPr>
        <w:t>«</w:t>
      </w:r>
      <w:r w:rsidR="00C25222">
        <w:rPr>
          <w:spacing w:val="-2"/>
        </w:rPr>
        <w:t>Наследственное право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1436ECF0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C25222" w:rsidRPr="00BD011B">
        <w:rPr>
          <w:bCs/>
        </w:rPr>
        <w:t>40.02.01 «Право и организация социального обеспечения»,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34825865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C25222" w:rsidRPr="00BD011B">
        <w:rPr>
          <w:bCs/>
        </w:rPr>
        <w:t>40.02.01 «Право и организация социального обеспечения»,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4F6439F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C25222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1A6E5085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</w:t>
      </w:r>
      <w:r w:rsidR="00C25222">
        <w:rPr>
          <w:lang w:eastAsia="ar-SA"/>
        </w:rPr>
        <w:t>ия и компетенции студента на экзамен</w:t>
      </w:r>
      <w:r>
        <w:rPr>
          <w:lang w:eastAsia="ar-SA"/>
        </w:rPr>
        <w:t xml:space="preserve">е оцениваются оценками: </w:t>
      </w:r>
      <w:r w:rsidR="00C25222" w:rsidRPr="00683861">
        <w:t>«отлично», «хорошо», «удовлетворительно», «неудовлетворительно»</w:t>
      </w:r>
      <w:r>
        <w:rPr>
          <w:lang w:eastAsia="ar-SA"/>
        </w:rPr>
        <w:t>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15BCCAF7" w:rsidR="00844B98" w:rsidRDefault="00C2702A">
      <w:pPr>
        <w:pStyle w:val="a3"/>
        <w:spacing w:before="40"/>
        <w:ind w:left="670"/>
        <w:jc w:val="both"/>
        <w:rPr>
          <w:spacing w:val="-2"/>
        </w:rPr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C25222">
        <w:rPr>
          <w:spacing w:val="-2"/>
        </w:rPr>
        <w:t>экзамен</w:t>
      </w:r>
    </w:p>
    <w:p w14:paraId="6859AE95" w14:textId="77777777" w:rsidR="000F47DA" w:rsidRDefault="000F47DA">
      <w:pPr>
        <w:pStyle w:val="a3"/>
        <w:spacing w:before="40"/>
        <w:ind w:left="670"/>
        <w:jc w:val="both"/>
      </w:pPr>
    </w:p>
    <w:p w14:paraId="62AC22CC" w14:textId="6B2AE357" w:rsidR="005241F8" w:rsidRPr="005241F8" w:rsidRDefault="00C2702A" w:rsidP="005241F8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7607A36" w14:textId="4B32A7AA" w:rsidR="005241F8" w:rsidRDefault="005241F8" w:rsidP="005241F8">
      <w:pPr>
        <w:pStyle w:val="2"/>
        <w:tabs>
          <w:tab w:val="left" w:pos="1090"/>
        </w:tabs>
        <w:spacing w:after="41"/>
        <w:ind w:left="1090" w:firstLine="0"/>
      </w:pPr>
    </w:p>
    <w:tbl>
      <w:tblPr>
        <w:tblStyle w:val="TableNormal"/>
        <w:tblpPr w:leftFromText="180" w:rightFromText="180" w:vertAnchor="text" w:horzAnchor="margin" w:tblpX="152" w:tblpY="1"/>
        <w:tblW w:w="11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544"/>
        <w:gridCol w:w="1418"/>
        <w:gridCol w:w="4536"/>
        <w:gridCol w:w="1418"/>
      </w:tblGrid>
      <w:tr w:rsidR="00D9448F" w:rsidRPr="00C742F2" w14:paraId="23A54E01" w14:textId="77777777" w:rsidTr="00AB067F">
        <w:trPr>
          <w:gridAfter w:val="1"/>
          <w:wAfter w:w="1418" w:type="dxa"/>
          <w:trHeight w:val="70"/>
        </w:trPr>
        <w:tc>
          <w:tcPr>
            <w:tcW w:w="572" w:type="dxa"/>
          </w:tcPr>
          <w:p w14:paraId="3E5267B2" w14:textId="77777777" w:rsidR="00D9448F" w:rsidRPr="00C742F2" w:rsidRDefault="00D9448F" w:rsidP="00D9448F">
            <w:pPr>
              <w:pStyle w:val="TableParagraph"/>
              <w:ind w:left="99"/>
              <w:jc w:val="both"/>
              <w:rPr>
                <w:spacing w:val="-5"/>
              </w:rPr>
            </w:pPr>
            <w:r w:rsidRPr="00C742F2">
              <w:rPr>
                <w:spacing w:val="-5"/>
              </w:rPr>
              <w:t>№</w:t>
            </w:r>
          </w:p>
          <w:p w14:paraId="396D4C53" w14:textId="5857E0A8" w:rsidR="00D9448F" w:rsidRPr="00C742F2" w:rsidRDefault="00D9448F" w:rsidP="00D9448F">
            <w:pPr>
              <w:pStyle w:val="TableParagraph"/>
              <w:ind w:left="99"/>
              <w:jc w:val="both"/>
              <w:rPr>
                <w:spacing w:val="-10"/>
              </w:rPr>
            </w:pPr>
            <w:r w:rsidRPr="00C742F2">
              <w:rPr>
                <w:spacing w:val="-5"/>
              </w:rPr>
              <w:t>п/</w:t>
            </w:r>
            <w:r w:rsidRPr="00C742F2">
              <w:rPr>
                <w:spacing w:val="-10"/>
              </w:rPr>
              <w:t>п</w:t>
            </w:r>
          </w:p>
        </w:tc>
        <w:tc>
          <w:tcPr>
            <w:tcW w:w="3544" w:type="dxa"/>
          </w:tcPr>
          <w:p w14:paraId="3115E1B9" w14:textId="372E7434" w:rsidR="00D9448F" w:rsidRPr="00C742F2" w:rsidRDefault="00D9448F" w:rsidP="00D9448F">
            <w:pPr>
              <w:shd w:val="clear" w:color="auto" w:fill="FFFFFF"/>
              <w:ind w:left="99" w:right="145"/>
              <w:jc w:val="both"/>
            </w:pPr>
            <w:r w:rsidRPr="00C742F2">
              <w:rPr>
                <w:spacing w:val="-2"/>
              </w:rPr>
              <w:t>Вопрос</w:t>
            </w:r>
          </w:p>
        </w:tc>
        <w:tc>
          <w:tcPr>
            <w:tcW w:w="1418" w:type="dxa"/>
          </w:tcPr>
          <w:p w14:paraId="2F813A51" w14:textId="0C2CB434" w:rsidR="00D9448F" w:rsidRPr="00C742F2" w:rsidRDefault="00D9448F" w:rsidP="00D9448F">
            <w:pPr>
              <w:pStyle w:val="TableParagraph"/>
              <w:ind w:left="99"/>
              <w:jc w:val="both"/>
            </w:pPr>
            <w:r w:rsidRPr="00C742F2">
              <w:rPr>
                <w:spacing w:val="-2"/>
              </w:rPr>
              <w:t>Компетенции</w:t>
            </w:r>
          </w:p>
        </w:tc>
        <w:tc>
          <w:tcPr>
            <w:tcW w:w="4536" w:type="dxa"/>
          </w:tcPr>
          <w:p w14:paraId="0BA7138A" w14:textId="2A09E30B" w:rsidR="00D9448F" w:rsidRPr="00C742F2" w:rsidRDefault="00D9448F" w:rsidP="00D9448F">
            <w:pPr>
              <w:shd w:val="clear" w:color="auto" w:fill="FFFFFF"/>
              <w:ind w:left="99"/>
              <w:jc w:val="both"/>
            </w:pPr>
            <w:r w:rsidRPr="00C742F2">
              <w:rPr>
                <w:spacing w:val="-2"/>
              </w:rPr>
              <w:t>Ответ</w:t>
            </w:r>
          </w:p>
        </w:tc>
      </w:tr>
      <w:tr w:rsidR="00172A79" w:rsidRPr="00C742F2" w14:paraId="1A9FE2CC" w14:textId="77777777" w:rsidTr="00AB067F">
        <w:trPr>
          <w:gridAfter w:val="1"/>
          <w:wAfter w:w="1418" w:type="dxa"/>
          <w:trHeight w:val="70"/>
        </w:trPr>
        <w:tc>
          <w:tcPr>
            <w:tcW w:w="572" w:type="dxa"/>
          </w:tcPr>
          <w:p w14:paraId="093FC6E3" w14:textId="28A067BE" w:rsidR="00172A79" w:rsidRPr="00C742F2" w:rsidRDefault="00D9448F" w:rsidP="00B71E4A">
            <w:pPr>
              <w:pStyle w:val="TableParagraph"/>
              <w:jc w:val="center"/>
            </w:pPr>
            <w:r w:rsidRPr="00C742F2">
              <w:rPr>
                <w:spacing w:val="-10"/>
              </w:rPr>
              <w:t>1</w:t>
            </w:r>
          </w:p>
        </w:tc>
        <w:tc>
          <w:tcPr>
            <w:tcW w:w="3544" w:type="dxa"/>
          </w:tcPr>
          <w:p w14:paraId="6EBDB1A0" w14:textId="48E66EF7" w:rsidR="00172A79" w:rsidRPr="00C742F2" w:rsidRDefault="00172A79" w:rsidP="00D9448F">
            <w:pPr>
              <w:shd w:val="clear" w:color="auto" w:fill="FFFFFF"/>
              <w:ind w:left="99" w:right="145"/>
              <w:jc w:val="both"/>
            </w:pPr>
            <w:r w:rsidRPr="00C742F2">
              <w:t>Минимальный размер обязательной доли</w:t>
            </w:r>
            <w:r w:rsidR="00D9448F" w:rsidRPr="00C742F2">
              <w:t xml:space="preserve"> составляет…</w:t>
            </w:r>
          </w:p>
          <w:p w14:paraId="7E544C0B" w14:textId="77777777" w:rsidR="00172A79" w:rsidRPr="00C742F2" w:rsidRDefault="00172A79" w:rsidP="00D9448F">
            <w:pPr>
              <w:pStyle w:val="TableParagraph"/>
              <w:ind w:left="99"/>
              <w:jc w:val="both"/>
            </w:pPr>
          </w:p>
        </w:tc>
        <w:tc>
          <w:tcPr>
            <w:tcW w:w="1418" w:type="dxa"/>
          </w:tcPr>
          <w:p w14:paraId="02F64B32" w14:textId="77777777" w:rsidR="00172A79" w:rsidRPr="00C742F2" w:rsidRDefault="00172A79" w:rsidP="00D9448F">
            <w:pPr>
              <w:pStyle w:val="TableParagraph"/>
              <w:ind w:left="99"/>
              <w:jc w:val="center"/>
            </w:pPr>
            <w:r w:rsidRPr="00C742F2">
              <w:t>ОК</w:t>
            </w:r>
            <w:r w:rsidRPr="00C742F2">
              <w:rPr>
                <w:lang w:val="en-US"/>
              </w:rPr>
              <w:t xml:space="preserve"> 4</w:t>
            </w:r>
            <w:r w:rsidRPr="00C742F2">
              <w:t>.</w:t>
            </w:r>
          </w:p>
        </w:tc>
        <w:tc>
          <w:tcPr>
            <w:tcW w:w="4536" w:type="dxa"/>
          </w:tcPr>
          <w:p w14:paraId="6A069C1D" w14:textId="28957C19" w:rsidR="00172A79" w:rsidRPr="00C742F2" w:rsidRDefault="00AB067F" w:rsidP="00B71E4A">
            <w:pPr>
              <w:shd w:val="clear" w:color="auto" w:fill="FFFFFF"/>
              <w:ind w:left="99" w:right="141"/>
              <w:jc w:val="both"/>
              <w:rPr>
                <w:color w:val="000000"/>
                <w:shd w:val="clear" w:color="auto" w:fill="FFFFFF"/>
              </w:rPr>
            </w:pPr>
            <w:r>
              <w:t>1/2</w:t>
            </w:r>
            <w:r w:rsidR="00172A79" w:rsidRPr="00C742F2">
              <w:t xml:space="preserve"> от размера доли, которая причиталась бы наследнику при наследовании по закону</w:t>
            </w:r>
          </w:p>
        </w:tc>
      </w:tr>
      <w:tr w:rsidR="00172A79" w:rsidRPr="00C742F2" w14:paraId="66A145E0" w14:textId="77777777" w:rsidTr="00AB067F">
        <w:trPr>
          <w:gridAfter w:val="1"/>
          <w:wAfter w:w="1418" w:type="dxa"/>
          <w:trHeight w:val="701"/>
        </w:trPr>
        <w:tc>
          <w:tcPr>
            <w:tcW w:w="572" w:type="dxa"/>
          </w:tcPr>
          <w:p w14:paraId="02CC72EC" w14:textId="6F81AB13" w:rsidR="00172A79" w:rsidRPr="00C742F2" w:rsidRDefault="00D9448F" w:rsidP="00B71E4A">
            <w:pPr>
              <w:pStyle w:val="TableParagraph"/>
              <w:jc w:val="center"/>
            </w:pPr>
            <w:r w:rsidRPr="00C742F2">
              <w:rPr>
                <w:spacing w:val="-10"/>
              </w:rPr>
              <w:t>2</w:t>
            </w:r>
          </w:p>
        </w:tc>
        <w:tc>
          <w:tcPr>
            <w:tcW w:w="3544" w:type="dxa"/>
          </w:tcPr>
          <w:p w14:paraId="4CBE0F71" w14:textId="154E9AD2" w:rsidR="00172A79" w:rsidRPr="00C742F2" w:rsidRDefault="0054590C" w:rsidP="00D9448F">
            <w:pPr>
              <w:shd w:val="clear" w:color="auto" w:fill="FFFFFF"/>
              <w:ind w:left="99" w:right="145"/>
              <w:jc w:val="both"/>
            </w:pPr>
            <w:r w:rsidRPr="00C742F2">
              <w:t>Как называется с</w:t>
            </w:r>
            <w:r w:rsidR="00172A79" w:rsidRPr="00C742F2">
              <w:t>убъект</w:t>
            </w:r>
            <w:r w:rsidRPr="00C742F2">
              <w:t xml:space="preserve"> </w:t>
            </w:r>
            <w:r w:rsidR="00172A79" w:rsidRPr="00C742F2">
              <w:t>наследственных правоотношений</w:t>
            </w:r>
            <w:r w:rsidRPr="00C742F2">
              <w:t>, имущество которого передается?</w:t>
            </w:r>
          </w:p>
        </w:tc>
        <w:tc>
          <w:tcPr>
            <w:tcW w:w="1418" w:type="dxa"/>
          </w:tcPr>
          <w:p w14:paraId="326334D9" w14:textId="77777777" w:rsidR="00172A79" w:rsidRPr="00C742F2" w:rsidRDefault="00172A79" w:rsidP="00D9448F">
            <w:pPr>
              <w:pStyle w:val="TableParagraph"/>
              <w:ind w:left="99"/>
              <w:jc w:val="center"/>
            </w:pPr>
            <w:r w:rsidRPr="00C742F2">
              <w:t>ОК</w:t>
            </w:r>
            <w:r w:rsidRPr="00C742F2">
              <w:rPr>
                <w:lang w:val="en-US"/>
              </w:rPr>
              <w:t xml:space="preserve"> 4</w:t>
            </w:r>
            <w:r w:rsidRPr="00C742F2">
              <w:t>.</w:t>
            </w:r>
          </w:p>
        </w:tc>
        <w:tc>
          <w:tcPr>
            <w:tcW w:w="4536" w:type="dxa"/>
          </w:tcPr>
          <w:p w14:paraId="0FE1DB28" w14:textId="16C03B21" w:rsidR="00172A79" w:rsidRPr="00C742F2" w:rsidRDefault="00172A79" w:rsidP="00B71E4A">
            <w:pPr>
              <w:shd w:val="clear" w:color="auto" w:fill="FFFFFF"/>
              <w:ind w:left="99" w:right="141"/>
              <w:jc w:val="both"/>
            </w:pPr>
            <w:r w:rsidRPr="00C742F2">
              <w:t>наследодатель</w:t>
            </w:r>
          </w:p>
        </w:tc>
      </w:tr>
      <w:tr w:rsidR="00172A79" w:rsidRPr="00C742F2" w14:paraId="1CC9DE33" w14:textId="77777777" w:rsidTr="00AB067F">
        <w:trPr>
          <w:gridAfter w:val="1"/>
          <w:wAfter w:w="1418" w:type="dxa"/>
          <w:trHeight w:val="275"/>
        </w:trPr>
        <w:tc>
          <w:tcPr>
            <w:tcW w:w="572" w:type="dxa"/>
          </w:tcPr>
          <w:p w14:paraId="5357B055" w14:textId="24FD6DAB" w:rsidR="00172A79" w:rsidRPr="00C742F2" w:rsidRDefault="00D9448F" w:rsidP="00B71E4A">
            <w:pPr>
              <w:pStyle w:val="TableParagraph"/>
              <w:jc w:val="center"/>
            </w:pPr>
            <w:r w:rsidRPr="00C742F2">
              <w:rPr>
                <w:spacing w:val="-10"/>
              </w:rPr>
              <w:t>3</w:t>
            </w:r>
          </w:p>
        </w:tc>
        <w:tc>
          <w:tcPr>
            <w:tcW w:w="3544" w:type="dxa"/>
          </w:tcPr>
          <w:p w14:paraId="3E725C25" w14:textId="7DE22476" w:rsidR="00172A79" w:rsidRPr="00C742F2" w:rsidRDefault="00C742F2" w:rsidP="00D9448F">
            <w:pPr>
              <w:shd w:val="clear" w:color="auto" w:fill="FFFFFF"/>
              <w:ind w:left="99" w:right="145"/>
              <w:jc w:val="both"/>
            </w:pPr>
            <w:r w:rsidRPr="00C742F2">
              <w:t>Недостойные наследники – это …</w:t>
            </w:r>
          </w:p>
        </w:tc>
        <w:tc>
          <w:tcPr>
            <w:tcW w:w="1418" w:type="dxa"/>
          </w:tcPr>
          <w:p w14:paraId="4445BA6D" w14:textId="77777777" w:rsidR="00172A79" w:rsidRPr="00C742F2" w:rsidRDefault="00172A79" w:rsidP="00D9448F">
            <w:pPr>
              <w:pStyle w:val="TableParagraph"/>
              <w:ind w:left="99"/>
              <w:jc w:val="center"/>
            </w:pPr>
            <w:r w:rsidRPr="00C742F2">
              <w:t>ОК</w:t>
            </w:r>
            <w:r w:rsidRPr="00C742F2">
              <w:rPr>
                <w:lang w:val="en-US"/>
              </w:rPr>
              <w:t xml:space="preserve"> 4</w:t>
            </w:r>
            <w:r w:rsidRPr="00C742F2">
              <w:t>.</w:t>
            </w:r>
          </w:p>
        </w:tc>
        <w:tc>
          <w:tcPr>
            <w:tcW w:w="4536" w:type="dxa"/>
          </w:tcPr>
          <w:p w14:paraId="1BE78AF0" w14:textId="4296BACF" w:rsidR="00172A79" w:rsidRPr="00C742F2" w:rsidRDefault="00C742F2" w:rsidP="00AB067F">
            <w:pPr>
              <w:shd w:val="clear" w:color="auto" w:fill="FFFFFF"/>
              <w:ind w:left="99" w:right="145"/>
              <w:jc w:val="both"/>
              <w:rPr>
                <w:shd w:val="clear" w:color="auto" w:fill="FFFFFF"/>
              </w:rPr>
            </w:pPr>
            <w:r w:rsidRPr="00C742F2">
              <w:rPr>
                <w:shd w:val="clear" w:color="auto" w:fill="FFFFFF"/>
              </w:rPr>
              <w:t xml:space="preserve">Граждане, которые </w:t>
            </w:r>
            <w:r w:rsidR="00AB067F">
              <w:rPr>
                <w:shd w:val="clear" w:color="auto" w:fill="FFFFFF"/>
              </w:rPr>
              <w:t>совершили правонарушения (преступления) для того, чтобы стать наследниками или чтобы увеличить свою долю</w:t>
            </w:r>
            <w:r w:rsidRPr="00C742F2">
              <w:rPr>
                <w:shd w:val="clear" w:color="auto" w:fill="FFFFFF"/>
              </w:rPr>
              <w:t xml:space="preserve"> наслед</w:t>
            </w:r>
            <w:r w:rsidR="00AB067F">
              <w:rPr>
                <w:shd w:val="clear" w:color="auto" w:fill="FFFFFF"/>
              </w:rPr>
              <w:t>ства</w:t>
            </w:r>
            <w:r w:rsidRPr="00C742F2">
              <w:rPr>
                <w:shd w:val="clear" w:color="auto" w:fill="FFFFFF"/>
              </w:rPr>
              <w:t xml:space="preserve"> </w:t>
            </w:r>
            <w:r w:rsidR="00AB067F">
              <w:t xml:space="preserve"> </w:t>
            </w:r>
            <w:r w:rsidR="00AB067F" w:rsidRPr="00AB067F">
              <w:rPr>
                <w:shd w:val="clear" w:color="auto" w:fill="FFFFFF"/>
              </w:rPr>
              <w:t>или помогли в этом другим лицам</w:t>
            </w:r>
            <w:r w:rsidR="00730515">
              <w:rPr>
                <w:shd w:val="clear" w:color="auto" w:fill="FFFFFF"/>
              </w:rPr>
              <w:t>,</w:t>
            </w:r>
            <w:r w:rsidR="00AB067F" w:rsidRPr="00AB067F">
              <w:rPr>
                <w:shd w:val="clear" w:color="auto" w:fill="FFFFFF"/>
              </w:rPr>
              <w:t xml:space="preserve"> </w:t>
            </w:r>
            <w:r w:rsidR="00730515">
              <w:rPr>
                <w:shd w:val="clear" w:color="auto" w:fill="FFFFFF"/>
              </w:rPr>
              <w:t>чт</w:t>
            </w:r>
            <w:r w:rsidR="00AB067F">
              <w:rPr>
                <w:shd w:val="clear" w:color="auto" w:fill="FFFFFF"/>
              </w:rPr>
              <w:t xml:space="preserve">о </w:t>
            </w:r>
            <w:r w:rsidRPr="00C742F2">
              <w:rPr>
                <w:shd w:val="clear" w:color="auto" w:fill="FFFFFF"/>
              </w:rPr>
              <w:t>подтвержден</w:t>
            </w:r>
            <w:r w:rsidR="00730515">
              <w:rPr>
                <w:shd w:val="clear" w:color="auto" w:fill="FFFFFF"/>
              </w:rPr>
              <w:t>о</w:t>
            </w:r>
            <w:r w:rsidRPr="00C742F2">
              <w:rPr>
                <w:shd w:val="clear" w:color="auto" w:fill="FFFFFF"/>
              </w:rPr>
              <w:t xml:space="preserve"> в судебном порядке</w:t>
            </w:r>
          </w:p>
        </w:tc>
      </w:tr>
      <w:tr w:rsidR="00B71E4A" w:rsidRPr="00C742F2" w14:paraId="79E31AED" w14:textId="77777777" w:rsidTr="00AB067F">
        <w:trPr>
          <w:gridAfter w:val="1"/>
          <w:wAfter w:w="1418" w:type="dxa"/>
          <w:trHeight w:val="423"/>
        </w:trPr>
        <w:tc>
          <w:tcPr>
            <w:tcW w:w="572" w:type="dxa"/>
          </w:tcPr>
          <w:p w14:paraId="075E092C" w14:textId="20459636" w:rsidR="00B71E4A" w:rsidRPr="00C742F2" w:rsidRDefault="00B71E4A" w:rsidP="00B71E4A">
            <w:pPr>
              <w:pStyle w:val="TableParagraph"/>
              <w:jc w:val="center"/>
              <w:rPr>
                <w:spacing w:val="-10"/>
              </w:rPr>
            </w:pPr>
            <w:r w:rsidRPr="00C742F2">
              <w:rPr>
                <w:spacing w:val="-10"/>
              </w:rPr>
              <w:t>4</w:t>
            </w:r>
          </w:p>
        </w:tc>
        <w:tc>
          <w:tcPr>
            <w:tcW w:w="3544" w:type="dxa"/>
          </w:tcPr>
          <w:p w14:paraId="39E25A5E" w14:textId="03D39C47" w:rsidR="00B71E4A" w:rsidRPr="00C742F2" w:rsidRDefault="00B71E4A" w:rsidP="00B71E4A">
            <w:pPr>
              <w:shd w:val="clear" w:color="auto" w:fill="FFFFFF"/>
              <w:ind w:left="99"/>
            </w:pPr>
            <w:r w:rsidRPr="00C742F2">
              <w:t>В течение какого срока наследнику нужно принять наследство, чтобы вступить в права собственности?</w:t>
            </w:r>
          </w:p>
        </w:tc>
        <w:tc>
          <w:tcPr>
            <w:tcW w:w="1418" w:type="dxa"/>
            <w:shd w:val="clear" w:color="auto" w:fill="auto"/>
          </w:tcPr>
          <w:p w14:paraId="3BB1A7D5" w14:textId="0AF526E9" w:rsidR="00B71E4A" w:rsidRPr="00C742F2" w:rsidRDefault="00B71E4A" w:rsidP="00B71E4A">
            <w:pPr>
              <w:pStyle w:val="TableParagraph"/>
              <w:ind w:left="99"/>
              <w:jc w:val="center"/>
            </w:pPr>
            <w:r w:rsidRPr="00C742F2">
              <w:t>ОК</w:t>
            </w:r>
            <w:r w:rsidRPr="00C742F2">
              <w:rPr>
                <w:lang w:val="en-US"/>
              </w:rPr>
              <w:t xml:space="preserve"> 4</w:t>
            </w:r>
            <w:r w:rsidRPr="00C742F2">
              <w:t>.</w:t>
            </w:r>
          </w:p>
        </w:tc>
        <w:tc>
          <w:tcPr>
            <w:tcW w:w="4536" w:type="dxa"/>
          </w:tcPr>
          <w:p w14:paraId="4FA7F808" w14:textId="0B69A940" w:rsidR="00B71E4A" w:rsidRPr="00C742F2" w:rsidRDefault="00B71E4A" w:rsidP="00B71E4A">
            <w:pPr>
              <w:shd w:val="clear" w:color="auto" w:fill="FFFFFF"/>
              <w:rPr>
                <w:shd w:val="clear" w:color="auto" w:fill="FFFFFF"/>
              </w:rPr>
            </w:pPr>
            <w:r w:rsidRPr="00C742F2">
              <w:t xml:space="preserve">  шесть месяцев</w:t>
            </w:r>
          </w:p>
        </w:tc>
      </w:tr>
      <w:tr w:rsidR="00AB067F" w:rsidRPr="00C742F2" w14:paraId="1DEAE533" w14:textId="08B0BE5F" w:rsidTr="00AB067F">
        <w:trPr>
          <w:trHeight w:val="1071"/>
        </w:trPr>
        <w:tc>
          <w:tcPr>
            <w:tcW w:w="572" w:type="dxa"/>
          </w:tcPr>
          <w:p w14:paraId="1070859B" w14:textId="616785B2" w:rsidR="00AB067F" w:rsidRPr="00C742F2" w:rsidRDefault="00AB067F" w:rsidP="00AB067F">
            <w:pPr>
              <w:pStyle w:val="TableParagraph"/>
              <w:jc w:val="center"/>
              <w:rPr>
                <w:spacing w:val="-10"/>
              </w:rPr>
            </w:pPr>
            <w:r w:rsidRPr="00C742F2">
              <w:rPr>
                <w:spacing w:val="-10"/>
              </w:rPr>
              <w:lastRenderedPageBreak/>
              <w:t>5</w:t>
            </w:r>
          </w:p>
        </w:tc>
        <w:tc>
          <w:tcPr>
            <w:tcW w:w="3544" w:type="dxa"/>
          </w:tcPr>
          <w:p w14:paraId="1F47280A" w14:textId="63A98ECD" w:rsidR="00AB067F" w:rsidRPr="00C742F2" w:rsidRDefault="00AB067F" w:rsidP="00AB067F">
            <w:pPr>
              <w:shd w:val="clear" w:color="auto" w:fill="FFFFFF"/>
              <w:ind w:left="99" w:right="135"/>
              <w:jc w:val="both"/>
            </w:pPr>
            <w:r>
              <w:t>Как называется способ наследования имущества, если основной</w:t>
            </w:r>
            <w:r w:rsidRPr="00C742F2">
              <w:t xml:space="preserve"> наследник</w:t>
            </w:r>
            <w:r>
              <w:t xml:space="preserve"> умер и </w:t>
            </w:r>
            <w:r w:rsidRPr="00C742F2">
              <w:t xml:space="preserve">не успел его принять; </w:t>
            </w:r>
            <w:r>
              <w:t>поэтому оно</w:t>
            </w:r>
            <w:r w:rsidRPr="00C742F2">
              <w:t xml:space="preserve"> переходит</w:t>
            </w:r>
            <w:r>
              <w:t xml:space="preserve"> уже</w:t>
            </w:r>
            <w:r w:rsidRPr="00C742F2">
              <w:t xml:space="preserve"> к его наследникам</w:t>
            </w:r>
            <w:r>
              <w:t>?</w:t>
            </w:r>
          </w:p>
          <w:p w14:paraId="47C235CB" w14:textId="77777777" w:rsidR="00AB067F" w:rsidRPr="00C742F2" w:rsidRDefault="00AB067F" w:rsidP="00AB067F">
            <w:pPr>
              <w:shd w:val="clear" w:color="auto" w:fill="FFFFFF"/>
            </w:pPr>
          </w:p>
        </w:tc>
        <w:tc>
          <w:tcPr>
            <w:tcW w:w="1418" w:type="dxa"/>
          </w:tcPr>
          <w:p w14:paraId="00968637" w14:textId="71A847B2" w:rsidR="00AB067F" w:rsidRPr="00C742F2" w:rsidRDefault="00AB067F" w:rsidP="00AB067F">
            <w:pPr>
              <w:pStyle w:val="TableParagraph"/>
              <w:jc w:val="center"/>
            </w:pPr>
          </w:p>
        </w:tc>
        <w:tc>
          <w:tcPr>
            <w:tcW w:w="4536" w:type="dxa"/>
          </w:tcPr>
          <w:p w14:paraId="02560334" w14:textId="6CA07B5D" w:rsidR="00AB067F" w:rsidRPr="00C742F2" w:rsidRDefault="00AB067F" w:rsidP="00AB067F">
            <w:pPr>
              <w:shd w:val="clear" w:color="auto" w:fill="FFFFFF"/>
              <w:ind w:left="99" w:right="131"/>
              <w:jc w:val="both"/>
            </w:pPr>
            <w:r w:rsidRPr="00C742F2">
              <w:t>наследственн</w:t>
            </w:r>
            <w:r>
              <w:t>ая</w:t>
            </w:r>
            <w:r w:rsidRPr="00C742F2">
              <w:t xml:space="preserve"> трансмисси</w:t>
            </w:r>
            <w:r>
              <w:t>я</w:t>
            </w:r>
          </w:p>
          <w:p w14:paraId="29A79AD0" w14:textId="77777777" w:rsidR="00AB067F" w:rsidRPr="00C742F2" w:rsidRDefault="00AB067F" w:rsidP="00AB067F">
            <w:pPr>
              <w:shd w:val="clear" w:color="auto" w:fill="FFFFFF"/>
              <w:ind w:left="99"/>
              <w:jc w:val="both"/>
            </w:pPr>
          </w:p>
        </w:tc>
        <w:tc>
          <w:tcPr>
            <w:tcW w:w="1418" w:type="dxa"/>
          </w:tcPr>
          <w:p w14:paraId="7F83E786" w14:textId="38C5852F" w:rsidR="00AB067F" w:rsidRPr="00C742F2" w:rsidRDefault="00AB067F" w:rsidP="00AB067F">
            <w:r w:rsidRPr="00C742F2">
              <w:t>ОК</w:t>
            </w:r>
            <w:r w:rsidRPr="00C742F2">
              <w:rPr>
                <w:lang w:val="en-US"/>
              </w:rPr>
              <w:t xml:space="preserve"> 4</w:t>
            </w:r>
            <w:r w:rsidRPr="00C742F2">
              <w:t>.</w:t>
            </w:r>
          </w:p>
        </w:tc>
      </w:tr>
      <w:tr w:rsidR="00AB067F" w:rsidRPr="00C742F2" w14:paraId="318F48B1" w14:textId="77777777" w:rsidTr="00AB067F">
        <w:trPr>
          <w:gridAfter w:val="1"/>
          <w:wAfter w:w="1418" w:type="dxa"/>
          <w:trHeight w:val="275"/>
        </w:trPr>
        <w:tc>
          <w:tcPr>
            <w:tcW w:w="572" w:type="dxa"/>
          </w:tcPr>
          <w:p w14:paraId="188CF601" w14:textId="4AB9BB68" w:rsidR="00AB067F" w:rsidRPr="00C742F2" w:rsidRDefault="00AB067F" w:rsidP="00AB067F">
            <w:pPr>
              <w:pStyle w:val="TableParagraph"/>
              <w:ind w:left="99"/>
              <w:rPr>
                <w:spacing w:val="-10"/>
              </w:rPr>
            </w:pPr>
            <w:r w:rsidRPr="00C742F2">
              <w:rPr>
                <w:spacing w:val="-10"/>
              </w:rPr>
              <w:t>6</w:t>
            </w:r>
          </w:p>
        </w:tc>
        <w:tc>
          <w:tcPr>
            <w:tcW w:w="3544" w:type="dxa"/>
          </w:tcPr>
          <w:p w14:paraId="436405AC" w14:textId="2C6C5BC2" w:rsidR="00AB067F" w:rsidRPr="00C742F2" w:rsidRDefault="00AB067F" w:rsidP="00AB067F">
            <w:pPr>
              <w:pStyle w:val="TableParagraph"/>
              <w:tabs>
                <w:tab w:val="left" w:pos="1806"/>
              </w:tabs>
              <w:ind w:left="149" w:right="135"/>
            </w:pPr>
            <w:r w:rsidRPr="00C742F2">
              <w:t xml:space="preserve">Соотнесите вид наследования имущества, предусмотренный ГК РФ и его содержание: </w:t>
            </w:r>
          </w:p>
          <w:p w14:paraId="7331970D" w14:textId="77777777" w:rsidR="00AB067F" w:rsidRPr="00C742F2" w:rsidRDefault="00AB067F" w:rsidP="00AB067F">
            <w:pPr>
              <w:pStyle w:val="TableParagraph"/>
              <w:tabs>
                <w:tab w:val="left" w:pos="1806"/>
              </w:tabs>
              <w:ind w:right="135" w:hanging="10"/>
            </w:pPr>
          </w:p>
          <w:p w14:paraId="507CB38D" w14:textId="77777777" w:rsidR="00AB067F" w:rsidRPr="00C742F2" w:rsidRDefault="00AB067F" w:rsidP="00AB067F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448"/>
              </w:tabs>
              <w:ind w:left="149" w:right="135" w:firstLine="0"/>
              <w:rPr>
                <w:shd w:val="clear" w:color="auto" w:fill="FFFFFF"/>
              </w:rPr>
            </w:pPr>
            <w:r w:rsidRPr="00C742F2">
              <w:rPr>
                <w:shd w:val="clear" w:color="auto" w:fill="FFFFFF"/>
              </w:rPr>
              <w:t>Наследование по закону</w:t>
            </w:r>
          </w:p>
          <w:p w14:paraId="5B00FC5E" w14:textId="77777777" w:rsidR="00AB067F" w:rsidRPr="00C742F2" w:rsidRDefault="00AB067F" w:rsidP="00AB067F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448"/>
              </w:tabs>
              <w:ind w:left="149" w:right="135" w:firstLine="0"/>
              <w:rPr>
                <w:shd w:val="clear" w:color="auto" w:fill="FFFFFF"/>
              </w:rPr>
            </w:pPr>
            <w:r w:rsidRPr="00C742F2">
              <w:rPr>
                <w:shd w:val="clear" w:color="auto" w:fill="FFFFFF"/>
              </w:rPr>
              <w:t>Наследование по завещанию</w:t>
            </w:r>
          </w:p>
          <w:p w14:paraId="320B9874" w14:textId="4FDE7B50" w:rsidR="00AB067F" w:rsidRPr="00C742F2" w:rsidRDefault="00AB067F" w:rsidP="00AB067F">
            <w:pPr>
              <w:pStyle w:val="TableParagraph"/>
              <w:numPr>
                <w:ilvl w:val="0"/>
                <w:numId w:val="24"/>
              </w:numPr>
              <w:tabs>
                <w:tab w:val="left" w:pos="448"/>
                <w:tab w:val="left" w:pos="1806"/>
              </w:tabs>
              <w:ind w:left="149" w:right="135" w:firstLine="0"/>
            </w:pPr>
            <w:r w:rsidRPr="00C742F2">
              <w:rPr>
                <w:shd w:val="clear" w:color="auto" w:fill="FFFFFF"/>
              </w:rPr>
              <w:t>Наследованию по наследственному договору</w:t>
            </w:r>
          </w:p>
          <w:p w14:paraId="4D17C9F8" w14:textId="77777777" w:rsidR="00AB067F" w:rsidRPr="00C742F2" w:rsidRDefault="00AB067F" w:rsidP="00AB067F">
            <w:pPr>
              <w:pStyle w:val="TableParagraph"/>
              <w:tabs>
                <w:tab w:val="left" w:pos="448"/>
                <w:tab w:val="left" w:pos="1806"/>
              </w:tabs>
              <w:ind w:left="149" w:right="135"/>
              <w:rPr>
                <w:shd w:val="clear" w:color="auto" w:fill="FFFFFF"/>
              </w:rPr>
            </w:pPr>
          </w:p>
          <w:p w14:paraId="2FBC3EF0" w14:textId="77777777" w:rsidR="00AB067F" w:rsidRPr="00C742F2" w:rsidRDefault="00AB067F" w:rsidP="00AB067F">
            <w:pPr>
              <w:pStyle w:val="TableParagraph"/>
              <w:numPr>
                <w:ilvl w:val="0"/>
                <w:numId w:val="25"/>
              </w:numPr>
              <w:tabs>
                <w:tab w:val="left" w:pos="304"/>
                <w:tab w:val="left" w:pos="448"/>
                <w:tab w:val="left" w:pos="2984"/>
              </w:tabs>
              <w:ind w:left="149" w:right="135" w:firstLine="0"/>
              <w:jc w:val="both"/>
            </w:pPr>
            <w:r w:rsidRPr="00C742F2">
              <w:t>процесс передачи имущества и прав наследодателя его наследникам в соответствии с его волей, выраженной в специальном документе</w:t>
            </w:r>
          </w:p>
          <w:p w14:paraId="7C9F3BAA" w14:textId="5501E066" w:rsidR="00AB067F" w:rsidRPr="00C742F2" w:rsidRDefault="00AB067F" w:rsidP="00AB067F">
            <w:pPr>
              <w:pStyle w:val="TableParagraph"/>
              <w:numPr>
                <w:ilvl w:val="0"/>
                <w:numId w:val="25"/>
              </w:numPr>
              <w:tabs>
                <w:tab w:val="left" w:pos="304"/>
                <w:tab w:val="left" w:pos="448"/>
                <w:tab w:val="left" w:pos="2984"/>
              </w:tabs>
              <w:ind w:left="149" w:right="135" w:firstLine="0"/>
              <w:jc w:val="both"/>
            </w:pPr>
            <w:r w:rsidRPr="00C742F2">
              <w:t>процесс передачи имущества и прав наследодателя его наследникам в соответствии с документом, который содержит права и обязанности обеих сторон</w:t>
            </w:r>
          </w:p>
          <w:p w14:paraId="39B500A4" w14:textId="686B239B" w:rsidR="00AB067F" w:rsidRPr="00C742F2" w:rsidRDefault="00AB067F" w:rsidP="00AB067F">
            <w:pPr>
              <w:pStyle w:val="TableParagraph"/>
              <w:numPr>
                <w:ilvl w:val="0"/>
                <w:numId w:val="25"/>
              </w:numPr>
              <w:tabs>
                <w:tab w:val="left" w:pos="304"/>
                <w:tab w:val="left" w:pos="448"/>
                <w:tab w:val="left" w:pos="2984"/>
              </w:tabs>
              <w:ind w:left="149" w:right="135" w:firstLine="0"/>
              <w:jc w:val="both"/>
            </w:pPr>
            <w:r w:rsidRPr="00C742F2">
              <w:t>процесс передачи имущества и прав наследодателя его наследникам в очередности, предусмотренной действующим законодательством</w:t>
            </w:r>
          </w:p>
        </w:tc>
        <w:tc>
          <w:tcPr>
            <w:tcW w:w="1418" w:type="dxa"/>
          </w:tcPr>
          <w:p w14:paraId="6FE65C55" w14:textId="77777777" w:rsidR="00AB067F" w:rsidRPr="00C742F2" w:rsidRDefault="00AB067F" w:rsidP="00AB067F">
            <w:pPr>
              <w:pStyle w:val="TableParagraph"/>
              <w:jc w:val="center"/>
            </w:pPr>
            <w:r w:rsidRPr="00C742F2">
              <w:t>ОК</w:t>
            </w:r>
            <w:r w:rsidRPr="00C742F2">
              <w:rPr>
                <w:lang w:val="en-US"/>
              </w:rPr>
              <w:t xml:space="preserve"> 4</w:t>
            </w:r>
            <w:r w:rsidRPr="00C742F2">
              <w:t>.</w:t>
            </w:r>
          </w:p>
        </w:tc>
        <w:tc>
          <w:tcPr>
            <w:tcW w:w="4536" w:type="dxa"/>
          </w:tcPr>
          <w:p w14:paraId="002BF134" w14:textId="77777777" w:rsidR="00AB067F" w:rsidRPr="00C742F2" w:rsidRDefault="00AB067F" w:rsidP="00AB067F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320"/>
              </w:tabs>
              <w:rPr>
                <w:shd w:val="clear" w:color="auto" w:fill="FFFFFF"/>
              </w:rPr>
            </w:pPr>
            <w:r w:rsidRPr="00C742F2">
              <w:rPr>
                <w:shd w:val="clear" w:color="auto" w:fill="FFFFFF"/>
              </w:rPr>
              <w:t>В</w:t>
            </w:r>
          </w:p>
          <w:p w14:paraId="254F147C" w14:textId="77777777" w:rsidR="00AB067F" w:rsidRPr="00C742F2" w:rsidRDefault="00AB067F" w:rsidP="00AB067F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320"/>
              </w:tabs>
              <w:rPr>
                <w:shd w:val="clear" w:color="auto" w:fill="FFFFFF"/>
              </w:rPr>
            </w:pPr>
            <w:r w:rsidRPr="00C742F2">
              <w:rPr>
                <w:shd w:val="clear" w:color="auto" w:fill="FFFFFF"/>
              </w:rPr>
              <w:t>А</w:t>
            </w:r>
          </w:p>
          <w:p w14:paraId="11A99394" w14:textId="65D1ABFE" w:rsidR="00AB067F" w:rsidRPr="00C742F2" w:rsidRDefault="00AB067F" w:rsidP="00AB067F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320"/>
              </w:tabs>
              <w:rPr>
                <w:shd w:val="clear" w:color="auto" w:fill="FFFFFF"/>
              </w:rPr>
            </w:pPr>
            <w:r w:rsidRPr="00C742F2">
              <w:rPr>
                <w:shd w:val="clear" w:color="auto" w:fill="FFFFFF"/>
              </w:rPr>
              <w:t>Б</w:t>
            </w:r>
          </w:p>
        </w:tc>
      </w:tr>
      <w:tr w:rsidR="00AB067F" w:rsidRPr="00C742F2" w14:paraId="0298EFD9" w14:textId="77777777" w:rsidTr="00AB067F">
        <w:trPr>
          <w:gridAfter w:val="1"/>
          <w:wAfter w:w="1418" w:type="dxa"/>
          <w:trHeight w:val="275"/>
        </w:trPr>
        <w:tc>
          <w:tcPr>
            <w:tcW w:w="572" w:type="dxa"/>
          </w:tcPr>
          <w:p w14:paraId="60E4836B" w14:textId="19D82FAD" w:rsidR="00AB067F" w:rsidRPr="00C742F2" w:rsidRDefault="00AB067F" w:rsidP="00AB067F">
            <w:pPr>
              <w:pStyle w:val="TableParagraph"/>
              <w:jc w:val="center"/>
              <w:rPr>
                <w:spacing w:val="-10"/>
              </w:rPr>
            </w:pPr>
            <w:r w:rsidRPr="00C742F2">
              <w:rPr>
                <w:spacing w:val="-10"/>
              </w:rPr>
              <w:t>7</w:t>
            </w:r>
          </w:p>
        </w:tc>
        <w:tc>
          <w:tcPr>
            <w:tcW w:w="3544" w:type="dxa"/>
          </w:tcPr>
          <w:p w14:paraId="399286E6" w14:textId="276FC818" w:rsidR="00AB067F" w:rsidRPr="00C742F2" w:rsidRDefault="00730515" w:rsidP="00730515">
            <w:pPr>
              <w:pStyle w:val="TableParagraph"/>
              <w:tabs>
                <w:tab w:val="left" w:pos="448"/>
                <w:tab w:val="left" w:pos="1806"/>
                <w:tab w:val="left" w:pos="1983"/>
              </w:tabs>
              <w:ind w:right="276"/>
              <w:jc w:val="both"/>
            </w:pPr>
            <w:r>
              <w:rPr>
                <w:shd w:val="clear" w:color="auto" w:fill="FFFFFF"/>
              </w:rPr>
              <w:t xml:space="preserve"> </w:t>
            </w:r>
            <w:r w:rsidRPr="00730515">
              <w:rPr>
                <w:shd w:val="clear" w:color="auto" w:fill="FFFFFF"/>
              </w:rPr>
              <w:t>Наследственное право — это</w:t>
            </w:r>
            <w:r>
              <w:rPr>
                <w:shd w:val="clear" w:color="auto" w:fill="FFFFFF"/>
              </w:rPr>
              <w:t>…</w:t>
            </w:r>
            <w:r w:rsidRPr="00730515">
              <w:rPr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14:paraId="454DF607" w14:textId="77777777" w:rsidR="00AB067F" w:rsidRPr="00C742F2" w:rsidRDefault="00AB067F" w:rsidP="00AB067F">
            <w:pPr>
              <w:pStyle w:val="TableParagraph"/>
              <w:jc w:val="center"/>
            </w:pPr>
            <w:r w:rsidRPr="00C742F2">
              <w:t>ОК</w:t>
            </w:r>
            <w:r w:rsidRPr="00C742F2">
              <w:rPr>
                <w:lang w:val="en-US"/>
              </w:rPr>
              <w:t xml:space="preserve"> 4</w:t>
            </w:r>
            <w:r w:rsidRPr="00C742F2">
              <w:t>.</w:t>
            </w:r>
          </w:p>
        </w:tc>
        <w:tc>
          <w:tcPr>
            <w:tcW w:w="4536" w:type="dxa"/>
          </w:tcPr>
          <w:p w14:paraId="5AE44787" w14:textId="137CD3C4" w:rsidR="00AB067F" w:rsidRPr="00730515" w:rsidRDefault="00730515" w:rsidP="00730515">
            <w:pPr>
              <w:shd w:val="clear" w:color="auto" w:fill="FFFFFF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</w:t>
            </w:r>
            <w:r w:rsidRPr="00730515">
              <w:rPr>
                <w:shd w:val="clear" w:color="auto" w:fill="FFFFFF"/>
              </w:rPr>
              <w:t>одотрасль гражданского права, регулирующая отношения по поводу правопреемства в связи со смертью гражданина</w:t>
            </w:r>
          </w:p>
        </w:tc>
      </w:tr>
      <w:tr w:rsidR="00AB067F" w:rsidRPr="00C742F2" w14:paraId="7034F060" w14:textId="77777777" w:rsidTr="00AB067F">
        <w:trPr>
          <w:gridAfter w:val="1"/>
          <w:wAfter w:w="1418" w:type="dxa"/>
          <w:trHeight w:val="709"/>
        </w:trPr>
        <w:tc>
          <w:tcPr>
            <w:tcW w:w="572" w:type="dxa"/>
          </w:tcPr>
          <w:p w14:paraId="493414CC" w14:textId="4B340058" w:rsidR="00AB067F" w:rsidRPr="00C742F2" w:rsidRDefault="00AB067F" w:rsidP="00AB067F">
            <w:pPr>
              <w:pStyle w:val="TableParagraph"/>
              <w:jc w:val="center"/>
              <w:rPr>
                <w:spacing w:val="-10"/>
              </w:rPr>
            </w:pPr>
            <w:r w:rsidRPr="00C742F2">
              <w:rPr>
                <w:spacing w:val="-10"/>
              </w:rPr>
              <w:t>8</w:t>
            </w:r>
          </w:p>
        </w:tc>
        <w:tc>
          <w:tcPr>
            <w:tcW w:w="3544" w:type="dxa"/>
          </w:tcPr>
          <w:p w14:paraId="6E0EA30F" w14:textId="77777777" w:rsidR="00AB067F" w:rsidRPr="00C742F2" w:rsidRDefault="00AB067F" w:rsidP="00AB067F">
            <w:pPr>
              <w:shd w:val="clear" w:color="auto" w:fill="FFFFFF"/>
              <w:ind w:left="149"/>
              <w:rPr>
                <w:shd w:val="clear" w:color="auto" w:fill="FFFFFF"/>
              </w:rPr>
            </w:pPr>
            <w:r w:rsidRPr="00C742F2">
              <w:rPr>
                <w:shd w:val="clear" w:color="auto" w:fill="FFFFFF"/>
              </w:rPr>
              <w:t>Закрытое завещание — это: </w:t>
            </w:r>
          </w:p>
          <w:p w14:paraId="42926532" w14:textId="77777777" w:rsidR="00AB067F" w:rsidRPr="00C742F2" w:rsidRDefault="00AB067F" w:rsidP="00AB067F">
            <w:pPr>
              <w:pStyle w:val="TableParagraph"/>
              <w:ind w:left="149"/>
              <w:rPr>
                <w:spacing w:val="-2"/>
              </w:rPr>
            </w:pPr>
          </w:p>
        </w:tc>
        <w:tc>
          <w:tcPr>
            <w:tcW w:w="1418" w:type="dxa"/>
          </w:tcPr>
          <w:p w14:paraId="0540F4A0" w14:textId="77777777" w:rsidR="00AB067F" w:rsidRPr="00C742F2" w:rsidRDefault="00AB067F" w:rsidP="00AB067F">
            <w:pPr>
              <w:pStyle w:val="TableParagraph"/>
              <w:jc w:val="center"/>
            </w:pPr>
            <w:r w:rsidRPr="00C742F2">
              <w:t>ОК</w:t>
            </w:r>
            <w:r w:rsidRPr="00C742F2">
              <w:rPr>
                <w:lang w:val="en-US"/>
              </w:rPr>
              <w:t xml:space="preserve"> 4</w:t>
            </w:r>
            <w:r w:rsidRPr="00C742F2">
              <w:t>.</w:t>
            </w:r>
          </w:p>
        </w:tc>
        <w:tc>
          <w:tcPr>
            <w:tcW w:w="4536" w:type="dxa"/>
          </w:tcPr>
          <w:p w14:paraId="27F56037" w14:textId="066173C3" w:rsidR="00AB067F" w:rsidRPr="00C742F2" w:rsidRDefault="00AB067F" w:rsidP="00AB067F">
            <w:pPr>
              <w:pStyle w:val="a5"/>
              <w:numPr>
                <w:ilvl w:val="0"/>
                <w:numId w:val="22"/>
              </w:numPr>
              <w:shd w:val="clear" w:color="auto" w:fill="FFFFFF"/>
              <w:tabs>
                <w:tab w:val="left" w:pos="432"/>
              </w:tabs>
              <w:ind w:left="134" w:right="141" w:firstLine="0"/>
              <w:jc w:val="both"/>
              <w:rPr>
                <w:shd w:val="clear" w:color="auto" w:fill="FFFFFF"/>
              </w:rPr>
            </w:pPr>
            <w:r w:rsidRPr="00C742F2">
              <w:rPr>
                <w:b/>
                <w:bCs/>
                <w:shd w:val="clear" w:color="auto" w:fill="FFFFFF"/>
              </w:rPr>
              <w:t>завещание, составленное без предоставления возможности ознакомиться с ним другим лицам, в том числе нотариусу</w:t>
            </w:r>
            <w:r w:rsidRPr="00C742F2">
              <w:rPr>
                <w:shd w:val="clear" w:color="auto" w:fill="FFFFFF"/>
              </w:rPr>
              <w:t> </w:t>
            </w:r>
          </w:p>
          <w:p w14:paraId="0B78D967" w14:textId="71B513E4" w:rsidR="00AB067F" w:rsidRPr="00C742F2" w:rsidRDefault="00AB067F" w:rsidP="00AB067F">
            <w:pPr>
              <w:pStyle w:val="a5"/>
              <w:numPr>
                <w:ilvl w:val="0"/>
                <w:numId w:val="22"/>
              </w:numPr>
              <w:shd w:val="clear" w:color="auto" w:fill="FFFFFF"/>
              <w:tabs>
                <w:tab w:val="left" w:pos="432"/>
              </w:tabs>
              <w:ind w:left="134" w:right="141" w:firstLine="0"/>
              <w:jc w:val="both"/>
              <w:rPr>
                <w:shd w:val="clear" w:color="auto" w:fill="FFFFFF"/>
              </w:rPr>
            </w:pPr>
            <w:r w:rsidRPr="00C742F2">
              <w:rPr>
                <w:shd w:val="clear" w:color="auto" w:fill="FFFFFF"/>
              </w:rPr>
              <w:t>завещание, по которому наследство распределяется среди заранее известного, ограниченного круга лиц </w:t>
            </w:r>
          </w:p>
          <w:p w14:paraId="3638F978" w14:textId="1D5B5EF3" w:rsidR="00AB067F" w:rsidRPr="00C742F2" w:rsidRDefault="00AB067F" w:rsidP="00AB067F">
            <w:pPr>
              <w:pStyle w:val="a5"/>
              <w:numPr>
                <w:ilvl w:val="0"/>
                <w:numId w:val="22"/>
              </w:numPr>
              <w:shd w:val="clear" w:color="auto" w:fill="FFFFFF"/>
              <w:tabs>
                <w:tab w:val="left" w:pos="432"/>
              </w:tabs>
              <w:ind w:left="134" w:right="141" w:firstLine="0"/>
              <w:jc w:val="both"/>
              <w:rPr>
                <w:shd w:val="clear" w:color="auto" w:fill="FFFFFF"/>
              </w:rPr>
            </w:pPr>
            <w:r w:rsidRPr="00C742F2">
              <w:rPr>
                <w:shd w:val="clear" w:color="auto" w:fill="FFFFFF"/>
              </w:rPr>
              <w:t>завещание, признанное недействительным в судебном порядке </w:t>
            </w:r>
          </w:p>
          <w:p w14:paraId="42C73B26" w14:textId="6D7FC619" w:rsidR="00AB067F" w:rsidRPr="00C742F2" w:rsidRDefault="00AB067F" w:rsidP="00AB067F">
            <w:pPr>
              <w:pStyle w:val="TableParagraph"/>
              <w:numPr>
                <w:ilvl w:val="0"/>
                <w:numId w:val="22"/>
              </w:numPr>
              <w:tabs>
                <w:tab w:val="left" w:pos="432"/>
              </w:tabs>
              <w:spacing w:line="233" w:lineRule="exact"/>
              <w:ind w:left="134" w:right="141" w:firstLine="0"/>
              <w:jc w:val="both"/>
              <w:rPr>
                <w:i/>
                <w:iCs/>
              </w:rPr>
            </w:pPr>
            <w:r w:rsidRPr="00C742F2">
              <w:rPr>
                <w:shd w:val="clear" w:color="auto" w:fill="FFFFFF"/>
              </w:rPr>
              <w:t xml:space="preserve">завещание, составленное до момента смерти наследодателя  </w:t>
            </w:r>
          </w:p>
        </w:tc>
      </w:tr>
      <w:tr w:rsidR="00AB067F" w:rsidRPr="00C742F2" w14:paraId="6EA7E59D" w14:textId="77777777" w:rsidTr="00AB067F">
        <w:trPr>
          <w:gridAfter w:val="1"/>
          <w:wAfter w:w="1418" w:type="dxa"/>
          <w:trHeight w:val="1076"/>
        </w:trPr>
        <w:tc>
          <w:tcPr>
            <w:tcW w:w="572" w:type="dxa"/>
          </w:tcPr>
          <w:p w14:paraId="57893E60" w14:textId="4188D356" w:rsidR="00AB067F" w:rsidRPr="00C742F2" w:rsidRDefault="00AB067F" w:rsidP="00AB067F">
            <w:pPr>
              <w:pStyle w:val="TableParagraph"/>
              <w:jc w:val="center"/>
              <w:rPr>
                <w:spacing w:val="-10"/>
              </w:rPr>
            </w:pPr>
            <w:r w:rsidRPr="00C742F2">
              <w:rPr>
                <w:spacing w:val="-10"/>
              </w:rPr>
              <w:t>9</w:t>
            </w:r>
          </w:p>
        </w:tc>
        <w:tc>
          <w:tcPr>
            <w:tcW w:w="3544" w:type="dxa"/>
          </w:tcPr>
          <w:p w14:paraId="4EBBF54E" w14:textId="07EDC16F" w:rsidR="00AB067F" w:rsidRPr="00C742F2" w:rsidRDefault="00AB067F" w:rsidP="00AB067F">
            <w:pPr>
              <w:shd w:val="clear" w:color="auto" w:fill="FFFFFF"/>
              <w:ind w:left="149"/>
              <w:jc w:val="both"/>
              <w:rPr>
                <w:spacing w:val="-2"/>
              </w:rPr>
            </w:pPr>
            <w:r w:rsidRPr="00C742F2">
              <w:rPr>
                <w:shd w:val="clear" w:color="auto" w:fill="FFFFFF"/>
              </w:rPr>
              <w:t xml:space="preserve">Завещательный отказ </w:t>
            </w:r>
          </w:p>
        </w:tc>
        <w:tc>
          <w:tcPr>
            <w:tcW w:w="1418" w:type="dxa"/>
          </w:tcPr>
          <w:p w14:paraId="1BBEA328" w14:textId="77777777" w:rsidR="00AB067F" w:rsidRPr="00C742F2" w:rsidRDefault="00AB067F" w:rsidP="00AB067F">
            <w:pPr>
              <w:pStyle w:val="TableParagraph"/>
              <w:tabs>
                <w:tab w:val="left" w:pos="432"/>
              </w:tabs>
              <w:jc w:val="center"/>
            </w:pPr>
            <w:r w:rsidRPr="00C742F2">
              <w:t>ОК</w:t>
            </w:r>
            <w:r w:rsidRPr="00C742F2">
              <w:rPr>
                <w:lang w:val="en-US"/>
              </w:rPr>
              <w:t xml:space="preserve"> 4</w:t>
            </w:r>
            <w:r w:rsidRPr="00C742F2">
              <w:t>.</w:t>
            </w:r>
          </w:p>
        </w:tc>
        <w:tc>
          <w:tcPr>
            <w:tcW w:w="4536" w:type="dxa"/>
          </w:tcPr>
          <w:p w14:paraId="7B85E5A2" w14:textId="6EFF82E3" w:rsidR="00AB067F" w:rsidRPr="00C742F2" w:rsidRDefault="00AB067F" w:rsidP="00AB067F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368"/>
                <w:tab w:val="left" w:pos="528"/>
              </w:tabs>
              <w:ind w:left="134" w:right="141" w:firstLine="0"/>
              <w:jc w:val="both"/>
              <w:rPr>
                <w:shd w:val="clear" w:color="auto" w:fill="FFFFFF"/>
              </w:rPr>
            </w:pPr>
            <w:r w:rsidRPr="00C742F2">
              <w:rPr>
                <w:shd w:val="clear" w:color="auto" w:fill="FFFFFF"/>
              </w:rPr>
              <w:t xml:space="preserve">оформленное в установленном порядке нежелание наследника получать наследство  </w:t>
            </w:r>
          </w:p>
          <w:p w14:paraId="5AC76937" w14:textId="3CA680AA" w:rsidR="00AB067F" w:rsidRPr="00C742F2" w:rsidRDefault="00AB067F" w:rsidP="00AB067F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368"/>
                <w:tab w:val="left" w:pos="528"/>
              </w:tabs>
              <w:ind w:left="134" w:right="141" w:firstLine="0"/>
              <w:jc w:val="both"/>
              <w:rPr>
                <w:shd w:val="clear" w:color="auto" w:fill="FFFFFF"/>
              </w:rPr>
            </w:pPr>
            <w:r w:rsidRPr="00C742F2">
              <w:rPr>
                <w:shd w:val="clear" w:color="auto" w:fill="FFFFFF"/>
              </w:rPr>
              <w:t>установленный завещанием запрет на получение наследства в отношении одного или нескольких наследников </w:t>
            </w:r>
          </w:p>
          <w:p w14:paraId="2F1C5C71" w14:textId="15CDE869" w:rsidR="00AB067F" w:rsidRPr="00C742F2" w:rsidRDefault="00AB067F" w:rsidP="00AB067F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368"/>
                <w:tab w:val="left" w:pos="528"/>
              </w:tabs>
              <w:ind w:left="134" w:right="141" w:firstLine="0"/>
              <w:jc w:val="both"/>
              <w:rPr>
                <w:u w:val="single"/>
                <w:shd w:val="clear" w:color="auto" w:fill="FFFFFF"/>
              </w:rPr>
            </w:pPr>
            <w:r w:rsidRPr="00C742F2">
              <w:rPr>
                <w:b/>
                <w:bCs/>
                <w:shd w:val="clear" w:color="auto" w:fill="FFFFFF"/>
              </w:rPr>
              <w:t>установленная в завещании обязанность наследник</w:t>
            </w:r>
            <w:r>
              <w:rPr>
                <w:b/>
                <w:bCs/>
                <w:shd w:val="clear" w:color="auto" w:fill="FFFFFF"/>
              </w:rPr>
              <w:t>а</w:t>
            </w:r>
            <w:r w:rsidRPr="00C742F2">
              <w:rPr>
                <w:b/>
                <w:bCs/>
                <w:shd w:val="clear" w:color="auto" w:fill="FFFFFF"/>
              </w:rPr>
              <w:t xml:space="preserve"> за счет наследства исполнить обязанности имущественного характера в пользу указанного в завещании лица</w:t>
            </w:r>
          </w:p>
          <w:p w14:paraId="6E131F62" w14:textId="108BC457" w:rsidR="00AB067F" w:rsidRPr="00C742F2" w:rsidRDefault="00AB067F" w:rsidP="00AB067F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368"/>
                <w:tab w:val="left" w:pos="528"/>
              </w:tabs>
              <w:ind w:left="134" w:right="141" w:firstLine="0"/>
              <w:jc w:val="both"/>
              <w:rPr>
                <w:shd w:val="clear" w:color="auto" w:fill="FFFFFF"/>
              </w:rPr>
            </w:pPr>
            <w:r w:rsidRPr="00C742F2">
              <w:rPr>
                <w:shd w:val="clear" w:color="auto" w:fill="FFFFFF"/>
              </w:rPr>
              <w:t>вынесенное нотариусом решение в отказе совершения нотариального действия по удостоверению завещания </w:t>
            </w:r>
          </w:p>
        </w:tc>
      </w:tr>
      <w:tr w:rsidR="00AB067F" w:rsidRPr="00C742F2" w14:paraId="79055041" w14:textId="77777777" w:rsidTr="00AB067F">
        <w:trPr>
          <w:gridAfter w:val="1"/>
          <w:wAfter w:w="1418" w:type="dxa"/>
          <w:trHeight w:val="875"/>
        </w:trPr>
        <w:tc>
          <w:tcPr>
            <w:tcW w:w="572" w:type="dxa"/>
          </w:tcPr>
          <w:p w14:paraId="059CF9BA" w14:textId="2A16D207" w:rsidR="00AB067F" w:rsidRPr="00C742F2" w:rsidRDefault="00AB067F" w:rsidP="00AB067F">
            <w:pPr>
              <w:pStyle w:val="TableParagraph"/>
              <w:jc w:val="center"/>
              <w:rPr>
                <w:spacing w:val="-10"/>
              </w:rPr>
            </w:pPr>
            <w:r w:rsidRPr="00C742F2">
              <w:rPr>
                <w:spacing w:val="-10"/>
              </w:rPr>
              <w:lastRenderedPageBreak/>
              <w:t>10</w:t>
            </w:r>
          </w:p>
        </w:tc>
        <w:tc>
          <w:tcPr>
            <w:tcW w:w="3544" w:type="dxa"/>
          </w:tcPr>
          <w:p w14:paraId="13479B7D" w14:textId="77777777" w:rsidR="00AB067F" w:rsidRPr="00C742F2" w:rsidRDefault="00AB067F" w:rsidP="00AB067F">
            <w:pPr>
              <w:pStyle w:val="TableParagraph"/>
              <w:tabs>
                <w:tab w:val="left" w:pos="432"/>
              </w:tabs>
              <w:ind w:left="149" w:right="145"/>
              <w:jc w:val="both"/>
            </w:pPr>
            <w:r w:rsidRPr="00C742F2">
              <w:rPr>
                <w:b/>
                <w:bCs/>
              </w:rPr>
              <w:t>Соотнесите очередь наследников по закону и категории лиц, которые к ней относятся</w:t>
            </w:r>
            <w:r w:rsidRPr="00C742F2">
              <w:t xml:space="preserve">: </w:t>
            </w:r>
          </w:p>
          <w:p w14:paraId="0191FFC5" w14:textId="77777777" w:rsidR="00AB067F" w:rsidRPr="00C742F2" w:rsidRDefault="00AB067F" w:rsidP="00AB067F">
            <w:pPr>
              <w:pStyle w:val="TableParagraph"/>
              <w:tabs>
                <w:tab w:val="left" w:pos="432"/>
              </w:tabs>
              <w:ind w:left="149" w:right="145"/>
              <w:jc w:val="both"/>
            </w:pPr>
          </w:p>
          <w:p w14:paraId="680FB4DE" w14:textId="6EBD140B" w:rsidR="00AB067F" w:rsidRPr="00C742F2" w:rsidRDefault="00AB067F" w:rsidP="00AB067F">
            <w:pPr>
              <w:pStyle w:val="TableParagraph"/>
              <w:numPr>
                <w:ilvl w:val="0"/>
                <w:numId w:val="27"/>
              </w:numPr>
              <w:tabs>
                <w:tab w:val="left" w:pos="432"/>
              </w:tabs>
              <w:ind w:left="149" w:right="145" w:firstLine="0"/>
              <w:jc w:val="both"/>
            </w:pPr>
            <w:r w:rsidRPr="00C742F2">
              <w:t xml:space="preserve">Наследники первой очереди </w:t>
            </w:r>
          </w:p>
          <w:p w14:paraId="1953C6BC" w14:textId="77777777" w:rsidR="00AB067F" w:rsidRPr="00C742F2" w:rsidRDefault="00AB067F" w:rsidP="00AB067F">
            <w:pPr>
              <w:pStyle w:val="TableParagraph"/>
              <w:numPr>
                <w:ilvl w:val="0"/>
                <w:numId w:val="27"/>
              </w:numPr>
              <w:tabs>
                <w:tab w:val="left" w:pos="432"/>
              </w:tabs>
              <w:ind w:left="149" w:right="145" w:firstLine="0"/>
              <w:jc w:val="both"/>
            </w:pPr>
            <w:r w:rsidRPr="00C742F2">
              <w:t xml:space="preserve">Наследники второй очереди </w:t>
            </w:r>
          </w:p>
          <w:p w14:paraId="291C05D0" w14:textId="29C6AFAA" w:rsidR="00AB067F" w:rsidRPr="00C742F2" w:rsidRDefault="00AB067F" w:rsidP="00AB067F">
            <w:pPr>
              <w:pStyle w:val="TableParagraph"/>
              <w:numPr>
                <w:ilvl w:val="0"/>
                <w:numId w:val="27"/>
              </w:numPr>
              <w:tabs>
                <w:tab w:val="left" w:pos="432"/>
              </w:tabs>
              <w:ind w:left="149" w:right="145" w:firstLine="0"/>
              <w:jc w:val="both"/>
            </w:pPr>
            <w:r w:rsidRPr="00C742F2">
              <w:t xml:space="preserve">Наследники третьей очереди </w:t>
            </w:r>
          </w:p>
          <w:p w14:paraId="33442DB4" w14:textId="77777777" w:rsidR="00AB067F" w:rsidRPr="00C742F2" w:rsidRDefault="00AB067F" w:rsidP="00AB067F">
            <w:pPr>
              <w:pStyle w:val="TableParagraph"/>
              <w:tabs>
                <w:tab w:val="left" w:pos="432"/>
              </w:tabs>
              <w:ind w:left="149" w:right="145"/>
              <w:jc w:val="both"/>
            </w:pPr>
          </w:p>
          <w:p w14:paraId="42A9A3A0" w14:textId="77777777" w:rsidR="00AB067F" w:rsidRPr="00C742F2" w:rsidRDefault="00AB067F" w:rsidP="00AB067F">
            <w:pPr>
              <w:pStyle w:val="TableParagraph"/>
              <w:numPr>
                <w:ilvl w:val="0"/>
                <w:numId w:val="28"/>
              </w:numPr>
              <w:tabs>
                <w:tab w:val="left" w:pos="432"/>
              </w:tabs>
              <w:ind w:left="149" w:right="145" w:firstLine="0"/>
              <w:jc w:val="both"/>
            </w:pPr>
            <w:r w:rsidRPr="00C742F2">
              <w:t>полнородные и неполнородные братья и сестры наследодателя, его дедушка и бабушка как со стороны отца, так и со стороны матери</w:t>
            </w:r>
          </w:p>
          <w:p w14:paraId="09B9846A" w14:textId="599A3119" w:rsidR="00AB067F" w:rsidRPr="00C742F2" w:rsidRDefault="00AB067F" w:rsidP="00AB067F">
            <w:pPr>
              <w:pStyle w:val="TableParagraph"/>
              <w:numPr>
                <w:ilvl w:val="0"/>
                <w:numId w:val="28"/>
              </w:numPr>
              <w:tabs>
                <w:tab w:val="left" w:pos="432"/>
              </w:tabs>
              <w:ind w:left="149" w:right="145" w:firstLine="0"/>
              <w:jc w:val="both"/>
            </w:pPr>
            <w:r w:rsidRPr="00C742F2">
              <w:t>полнородные и неполнородные братья и сестры родителей наследодателя (дяди и тети наследодателя)</w:t>
            </w:r>
          </w:p>
          <w:p w14:paraId="722506C5" w14:textId="1C4F6999" w:rsidR="00AB067F" w:rsidRPr="00C742F2" w:rsidRDefault="00AB067F" w:rsidP="00AB067F">
            <w:pPr>
              <w:pStyle w:val="TableParagraph"/>
              <w:numPr>
                <w:ilvl w:val="0"/>
                <w:numId w:val="28"/>
              </w:numPr>
              <w:tabs>
                <w:tab w:val="left" w:pos="432"/>
              </w:tabs>
              <w:ind w:left="149" w:right="145" w:firstLine="0"/>
              <w:jc w:val="both"/>
            </w:pPr>
            <w:r w:rsidRPr="00C742F2">
              <w:t>дети, супруг и родители наследодателя</w:t>
            </w:r>
          </w:p>
        </w:tc>
        <w:tc>
          <w:tcPr>
            <w:tcW w:w="1418" w:type="dxa"/>
            <w:shd w:val="clear" w:color="auto" w:fill="auto"/>
          </w:tcPr>
          <w:p w14:paraId="1181A83C" w14:textId="77777777" w:rsidR="00AB067F" w:rsidRPr="00C742F2" w:rsidRDefault="00AB067F" w:rsidP="00AB067F">
            <w:pPr>
              <w:pStyle w:val="TableParagraph"/>
              <w:jc w:val="center"/>
            </w:pPr>
            <w:r w:rsidRPr="00C742F2">
              <w:t>ОК</w:t>
            </w:r>
            <w:r w:rsidRPr="00C742F2">
              <w:rPr>
                <w:lang w:val="en-US"/>
              </w:rPr>
              <w:t xml:space="preserve"> 4</w:t>
            </w:r>
            <w:r w:rsidRPr="00C742F2">
              <w:t>.</w:t>
            </w:r>
          </w:p>
        </w:tc>
        <w:tc>
          <w:tcPr>
            <w:tcW w:w="4536" w:type="dxa"/>
          </w:tcPr>
          <w:p w14:paraId="5C40ECE4" w14:textId="2AA7ED5B" w:rsidR="00AB067F" w:rsidRPr="00C742F2" w:rsidRDefault="00AB067F" w:rsidP="00AB067F">
            <w:pPr>
              <w:pStyle w:val="a5"/>
              <w:numPr>
                <w:ilvl w:val="0"/>
                <w:numId w:val="32"/>
              </w:numPr>
              <w:tabs>
                <w:tab w:val="left" w:pos="418"/>
              </w:tabs>
              <w:ind w:left="276" w:hanging="76"/>
              <w:jc w:val="both"/>
              <w:rPr>
                <w:lang w:eastAsia="ru-RU"/>
              </w:rPr>
            </w:pPr>
            <w:r w:rsidRPr="00C742F2">
              <w:rPr>
                <w:lang w:eastAsia="ru-RU"/>
              </w:rPr>
              <w:t>В</w:t>
            </w:r>
          </w:p>
          <w:p w14:paraId="0D2E72C5" w14:textId="77777777" w:rsidR="00AB067F" w:rsidRPr="00C742F2" w:rsidRDefault="00AB067F" w:rsidP="00AB067F">
            <w:pPr>
              <w:pStyle w:val="a5"/>
              <w:numPr>
                <w:ilvl w:val="0"/>
                <w:numId w:val="32"/>
              </w:numPr>
              <w:tabs>
                <w:tab w:val="left" w:pos="418"/>
              </w:tabs>
              <w:ind w:left="276" w:hanging="76"/>
              <w:jc w:val="both"/>
              <w:rPr>
                <w:lang w:eastAsia="ru-RU"/>
              </w:rPr>
            </w:pPr>
            <w:r w:rsidRPr="00C742F2">
              <w:rPr>
                <w:lang w:eastAsia="ru-RU"/>
              </w:rPr>
              <w:t>А</w:t>
            </w:r>
          </w:p>
          <w:p w14:paraId="361FB23B" w14:textId="49F5AB19" w:rsidR="00AB067F" w:rsidRPr="00C742F2" w:rsidRDefault="00AB067F" w:rsidP="00AB067F">
            <w:pPr>
              <w:pStyle w:val="a5"/>
              <w:numPr>
                <w:ilvl w:val="0"/>
                <w:numId w:val="32"/>
              </w:numPr>
              <w:tabs>
                <w:tab w:val="left" w:pos="418"/>
              </w:tabs>
              <w:ind w:left="276" w:hanging="76"/>
              <w:jc w:val="both"/>
              <w:rPr>
                <w:lang w:eastAsia="ru-RU"/>
              </w:rPr>
            </w:pPr>
            <w:r w:rsidRPr="00C742F2">
              <w:rPr>
                <w:lang w:eastAsia="ru-RU"/>
              </w:rPr>
              <w:t>Б</w:t>
            </w:r>
          </w:p>
        </w:tc>
      </w:tr>
    </w:tbl>
    <w:p w14:paraId="4F9EAB2B" w14:textId="77777777" w:rsidR="00172A79" w:rsidRPr="00144415" w:rsidRDefault="00172A79" w:rsidP="00172A79">
      <w:pPr>
        <w:tabs>
          <w:tab w:val="left" w:pos="1680"/>
        </w:tabs>
      </w:pPr>
    </w:p>
    <w:p w14:paraId="507ADF7A" w14:textId="4CA7F699" w:rsidR="00144415" w:rsidRPr="00144415" w:rsidRDefault="00144415" w:rsidP="00172A79">
      <w:pPr>
        <w:pStyle w:val="2"/>
        <w:tabs>
          <w:tab w:val="left" w:pos="1090"/>
        </w:tabs>
        <w:spacing w:after="41"/>
        <w:ind w:left="1090" w:firstLine="0"/>
      </w:pPr>
    </w:p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615AF" w14:textId="77777777" w:rsidR="00DC2C44" w:rsidRDefault="00DC2C44">
      <w:r>
        <w:separator/>
      </w:r>
    </w:p>
  </w:endnote>
  <w:endnote w:type="continuationSeparator" w:id="0">
    <w:p w14:paraId="5E4967F5" w14:textId="77777777" w:rsidR="00DC2C44" w:rsidRDefault="00DC2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9CA0C" w14:textId="77777777" w:rsidR="00512B5B" w:rsidRDefault="00512B5B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12B5B" w:rsidRDefault="00512B5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C4474"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12B5B" w:rsidRDefault="00512B5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C4474"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499C8" w14:textId="77777777" w:rsidR="00DC2C44" w:rsidRDefault="00DC2C44">
      <w:r>
        <w:separator/>
      </w:r>
    </w:p>
  </w:footnote>
  <w:footnote w:type="continuationSeparator" w:id="0">
    <w:p w14:paraId="7C163BAF" w14:textId="77777777" w:rsidR="00DC2C44" w:rsidRDefault="00DC2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458B"/>
    <w:multiLevelType w:val="hybridMultilevel"/>
    <w:tmpl w:val="0AC80E44"/>
    <w:lvl w:ilvl="0" w:tplc="2EFCD8F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0259385C"/>
    <w:multiLevelType w:val="hybridMultilevel"/>
    <w:tmpl w:val="B4244DCA"/>
    <w:lvl w:ilvl="0" w:tplc="1E62E6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4" w15:restartNumberingAfterBreak="0">
    <w:nsid w:val="0B29584E"/>
    <w:multiLevelType w:val="hybridMultilevel"/>
    <w:tmpl w:val="AC50E8C4"/>
    <w:lvl w:ilvl="0" w:tplc="DF1CBED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7" w15:restartNumberingAfterBreak="0">
    <w:nsid w:val="1106572F"/>
    <w:multiLevelType w:val="hybridMultilevel"/>
    <w:tmpl w:val="63ECBC8A"/>
    <w:lvl w:ilvl="0" w:tplc="9F505A8E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9" w:hanging="360"/>
      </w:pPr>
    </w:lvl>
    <w:lvl w:ilvl="2" w:tplc="0419001B" w:tentative="1">
      <w:start w:val="1"/>
      <w:numFmt w:val="lowerRoman"/>
      <w:lvlText w:val="%3."/>
      <w:lvlJc w:val="right"/>
      <w:pPr>
        <w:ind w:left="1949" w:hanging="180"/>
      </w:pPr>
    </w:lvl>
    <w:lvl w:ilvl="3" w:tplc="0419000F" w:tentative="1">
      <w:start w:val="1"/>
      <w:numFmt w:val="decimal"/>
      <w:lvlText w:val="%4."/>
      <w:lvlJc w:val="left"/>
      <w:pPr>
        <w:ind w:left="2669" w:hanging="360"/>
      </w:pPr>
    </w:lvl>
    <w:lvl w:ilvl="4" w:tplc="04190019" w:tentative="1">
      <w:start w:val="1"/>
      <w:numFmt w:val="lowerLetter"/>
      <w:lvlText w:val="%5."/>
      <w:lvlJc w:val="left"/>
      <w:pPr>
        <w:ind w:left="3389" w:hanging="360"/>
      </w:pPr>
    </w:lvl>
    <w:lvl w:ilvl="5" w:tplc="0419001B" w:tentative="1">
      <w:start w:val="1"/>
      <w:numFmt w:val="lowerRoman"/>
      <w:lvlText w:val="%6."/>
      <w:lvlJc w:val="right"/>
      <w:pPr>
        <w:ind w:left="4109" w:hanging="180"/>
      </w:pPr>
    </w:lvl>
    <w:lvl w:ilvl="6" w:tplc="0419000F" w:tentative="1">
      <w:start w:val="1"/>
      <w:numFmt w:val="decimal"/>
      <w:lvlText w:val="%7."/>
      <w:lvlJc w:val="left"/>
      <w:pPr>
        <w:ind w:left="4829" w:hanging="360"/>
      </w:pPr>
    </w:lvl>
    <w:lvl w:ilvl="7" w:tplc="04190019" w:tentative="1">
      <w:start w:val="1"/>
      <w:numFmt w:val="lowerLetter"/>
      <w:lvlText w:val="%8."/>
      <w:lvlJc w:val="left"/>
      <w:pPr>
        <w:ind w:left="5549" w:hanging="360"/>
      </w:pPr>
    </w:lvl>
    <w:lvl w:ilvl="8" w:tplc="041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8" w15:restartNumberingAfterBreak="0">
    <w:nsid w:val="1390339A"/>
    <w:multiLevelType w:val="hybridMultilevel"/>
    <w:tmpl w:val="ECF29C24"/>
    <w:lvl w:ilvl="0" w:tplc="0A4EBF22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9" w15:restartNumberingAfterBreak="0">
    <w:nsid w:val="13D451E9"/>
    <w:multiLevelType w:val="hybridMultilevel"/>
    <w:tmpl w:val="952C1F2A"/>
    <w:lvl w:ilvl="0" w:tplc="27FEB71E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0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2" w15:restartNumberingAfterBreak="0">
    <w:nsid w:val="229326ED"/>
    <w:multiLevelType w:val="hybridMultilevel"/>
    <w:tmpl w:val="14624546"/>
    <w:lvl w:ilvl="0" w:tplc="1E142BB4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6" w:hanging="360"/>
      </w:pPr>
    </w:lvl>
    <w:lvl w:ilvl="2" w:tplc="0419001B" w:tentative="1">
      <w:start w:val="1"/>
      <w:numFmt w:val="lowerRoman"/>
      <w:lvlText w:val="%3."/>
      <w:lvlJc w:val="right"/>
      <w:pPr>
        <w:ind w:left="1946" w:hanging="180"/>
      </w:pPr>
    </w:lvl>
    <w:lvl w:ilvl="3" w:tplc="0419000F" w:tentative="1">
      <w:start w:val="1"/>
      <w:numFmt w:val="decimal"/>
      <w:lvlText w:val="%4."/>
      <w:lvlJc w:val="left"/>
      <w:pPr>
        <w:ind w:left="2666" w:hanging="360"/>
      </w:pPr>
    </w:lvl>
    <w:lvl w:ilvl="4" w:tplc="04190019" w:tentative="1">
      <w:start w:val="1"/>
      <w:numFmt w:val="lowerLetter"/>
      <w:lvlText w:val="%5."/>
      <w:lvlJc w:val="left"/>
      <w:pPr>
        <w:ind w:left="3386" w:hanging="360"/>
      </w:pPr>
    </w:lvl>
    <w:lvl w:ilvl="5" w:tplc="0419001B" w:tentative="1">
      <w:start w:val="1"/>
      <w:numFmt w:val="lowerRoman"/>
      <w:lvlText w:val="%6."/>
      <w:lvlJc w:val="right"/>
      <w:pPr>
        <w:ind w:left="4106" w:hanging="180"/>
      </w:pPr>
    </w:lvl>
    <w:lvl w:ilvl="6" w:tplc="0419000F" w:tentative="1">
      <w:start w:val="1"/>
      <w:numFmt w:val="decimal"/>
      <w:lvlText w:val="%7."/>
      <w:lvlJc w:val="left"/>
      <w:pPr>
        <w:ind w:left="4826" w:hanging="360"/>
      </w:pPr>
    </w:lvl>
    <w:lvl w:ilvl="7" w:tplc="04190019" w:tentative="1">
      <w:start w:val="1"/>
      <w:numFmt w:val="lowerLetter"/>
      <w:lvlText w:val="%8."/>
      <w:lvlJc w:val="left"/>
      <w:pPr>
        <w:ind w:left="5546" w:hanging="360"/>
      </w:pPr>
    </w:lvl>
    <w:lvl w:ilvl="8" w:tplc="041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3" w15:restartNumberingAfterBreak="0">
    <w:nsid w:val="26B65788"/>
    <w:multiLevelType w:val="hybridMultilevel"/>
    <w:tmpl w:val="7F1CB93C"/>
    <w:lvl w:ilvl="0" w:tplc="1E62E62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64A6B"/>
    <w:multiLevelType w:val="hybridMultilevel"/>
    <w:tmpl w:val="73284E88"/>
    <w:lvl w:ilvl="0" w:tplc="1E62E6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C7851"/>
    <w:multiLevelType w:val="hybridMultilevel"/>
    <w:tmpl w:val="0D5493AC"/>
    <w:lvl w:ilvl="0" w:tplc="B6DCB94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2C4E80"/>
    <w:multiLevelType w:val="hybridMultilevel"/>
    <w:tmpl w:val="A1DCF6E4"/>
    <w:lvl w:ilvl="0" w:tplc="1E62E6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2" w15:restartNumberingAfterBreak="0">
    <w:nsid w:val="4C702635"/>
    <w:multiLevelType w:val="hybridMultilevel"/>
    <w:tmpl w:val="5EA40F3C"/>
    <w:lvl w:ilvl="0" w:tplc="ED52F360">
      <w:start w:val="1"/>
      <w:numFmt w:val="decimal"/>
      <w:lvlText w:val="%1."/>
      <w:lvlJc w:val="left"/>
      <w:pPr>
        <w:ind w:left="1380" w:hanging="10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C0338B"/>
    <w:multiLevelType w:val="hybridMultilevel"/>
    <w:tmpl w:val="3A424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5" w15:restartNumberingAfterBreak="0">
    <w:nsid w:val="51FF5C86"/>
    <w:multiLevelType w:val="hybridMultilevel"/>
    <w:tmpl w:val="9DFA1704"/>
    <w:lvl w:ilvl="0" w:tplc="F3801C5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7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8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9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01729"/>
    <w:multiLevelType w:val="hybridMultilevel"/>
    <w:tmpl w:val="CBA8A11C"/>
    <w:lvl w:ilvl="0" w:tplc="C9F2DE82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31" w15:restartNumberingAfterBreak="0">
    <w:nsid w:val="76141D2D"/>
    <w:multiLevelType w:val="hybridMultilevel"/>
    <w:tmpl w:val="0CB2656C"/>
    <w:lvl w:ilvl="0" w:tplc="1E62E6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3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5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36" w15:restartNumberingAfterBreak="0">
    <w:nsid w:val="7FAC5032"/>
    <w:multiLevelType w:val="hybridMultilevel"/>
    <w:tmpl w:val="A1E8E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015279">
    <w:abstractNumId w:val="27"/>
  </w:num>
  <w:num w:numId="2" w16cid:durableId="2127965123">
    <w:abstractNumId w:val="3"/>
  </w:num>
  <w:num w:numId="3" w16cid:durableId="362831650">
    <w:abstractNumId w:val="34"/>
  </w:num>
  <w:num w:numId="4" w16cid:durableId="1654941258">
    <w:abstractNumId w:val="35"/>
  </w:num>
  <w:num w:numId="5" w16cid:durableId="1589997154">
    <w:abstractNumId w:val="28"/>
  </w:num>
  <w:num w:numId="6" w16cid:durableId="1060400113">
    <w:abstractNumId w:val="11"/>
  </w:num>
  <w:num w:numId="7" w16cid:durableId="2020308215">
    <w:abstractNumId w:val="32"/>
  </w:num>
  <w:num w:numId="8" w16cid:durableId="1022434646">
    <w:abstractNumId w:val="26"/>
  </w:num>
  <w:num w:numId="9" w16cid:durableId="1370295721">
    <w:abstractNumId w:val="24"/>
  </w:num>
  <w:num w:numId="10" w16cid:durableId="1131899658">
    <w:abstractNumId w:val="29"/>
  </w:num>
  <w:num w:numId="11" w16cid:durableId="1545093286">
    <w:abstractNumId w:val="18"/>
  </w:num>
  <w:num w:numId="12" w16cid:durableId="1487892811">
    <w:abstractNumId w:val="5"/>
  </w:num>
  <w:num w:numId="13" w16cid:durableId="1718822918">
    <w:abstractNumId w:val="17"/>
  </w:num>
  <w:num w:numId="14" w16cid:durableId="258409701">
    <w:abstractNumId w:val="14"/>
  </w:num>
  <w:num w:numId="15" w16cid:durableId="107236605">
    <w:abstractNumId w:val="33"/>
  </w:num>
  <w:num w:numId="16" w16cid:durableId="742337816">
    <w:abstractNumId w:val="10"/>
  </w:num>
  <w:num w:numId="17" w16cid:durableId="38939252">
    <w:abstractNumId w:val="6"/>
  </w:num>
  <w:num w:numId="18" w16cid:durableId="1866212202">
    <w:abstractNumId w:val="21"/>
  </w:num>
  <w:num w:numId="19" w16cid:durableId="2067221022">
    <w:abstractNumId w:val="19"/>
  </w:num>
  <w:num w:numId="20" w16cid:durableId="1056734786">
    <w:abstractNumId w:val="0"/>
  </w:num>
  <w:num w:numId="21" w16cid:durableId="1062294194">
    <w:abstractNumId w:val="22"/>
  </w:num>
  <w:num w:numId="22" w16cid:durableId="1463111292">
    <w:abstractNumId w:val="16"/>
  </w:num>
  <w:num w:numId="23" w16cid:durableId="1254588250">
    <w:abstractNumId w:val="31"/>
  </w:num>
  <w:num w:numId="24" w16cid:durableId="618952833">
    <w:abstractNumId w:val="23"/>
  </w:num>
  <w:num w:numId="25" w16cid:durableId="743990139">
    <w:abstractNumId w:val="13"/>
  </w:num>
  <w:num w:numId="26" w16cid:durableId="1693339599">
    <w:abstractNumId w:val="12"/>
  </w:num>
  <w:num w:numId="27" w16cid:durableId="1404372097">
    <w:abstractNumId w:val="36"/>
  </w:num>
  <w:num w:numId="28" w16cid:durableId="1899896054">
    <w:abstractNumId w:val="15"/>
  </w:num>
  <w:num w:numId="29" w16cid:durableId="379591901">
    <w:abstractNumId w:val="8"/>
  </w:num>
  <w:num w:numId="30" w16cid:durableId="1821917141">
    <w:abstractNumId w:val="1"/>
  </w:num>
  <w:num w:numId="31" w16cid:durableId="1749575209">
    <w:abstractNumId w:val="4"/>
  </w:num>
  <w:num w:numId="32" w16cid:durableId="742215154">
    <w:abstractNumId w:val="25"/>
  </w:num>
  <w:num w:numId="33" w16cid:durableId="1797748266">
    <w:abstractNumId w:val="2"/>
  </w:num>
  <w:num w:numId="34" w16cid:durableId="554971951">
    <w:abstractNumId w:val="7"/>
  </w:num>
  <w:num w:numId="35" w16cid:durableId="1504589090">
    <w:abstractNumId w:val="9"/>
  </w:num>
  <w:num w:numId="36" w16cid:durableId="720634284">
    <w:abstractNumId w:val="20"/>
  </w:num>
  <w:num w:numId="37" w16cid:durableId="23150325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276ED"/>
    <w:rsid w:val="00075411"/>
    <w:rsid w:val="00084B51"/>
    <w:rsid w:val="000A0908"/>
    <w:rsid w:val="000A3CA9"/>
    <w:rsid w:val="000B5A22"/>
    <w:rsid w:val="000E189C"/>
    <w:rsid w:val="000F36AF"/>
    <w:rsid w:val="000F47DA"/>
    <w:rsid w:val="00117B0A"/>
    <w:rsid w:val="00144415"/>
    <w:rsid w:val="001721F0"/>
    <w:rsid w:val="00172A79"/>
    <w:rsid w:val="00192F3F"/>
    <w:rsid w:val="001B4BAA"/>
    <w:rsid w:val="001D4671"/>
    <w:rsid w:val="001D76E7"/>
    <w:rsid w:val="001E0C59"/>
    <w:rsid w:val="001E7233"/>
    <w:rsid w:val="001F2CEA"/>
    <w:rsid w:val="002311BD"/>
    <w:rsid w:val="00232DF5"/>
    <w:rsid w:val="002757E0"/>
    <w:rsid w:val="002A047E"/>
    <w:rsid w:val="002E421B"/>
    <w:rsid w:val="002E584F"/>
    <w:rsid w:val="0031695C"/>
    <w:rsid w:val="00333E3E"/>
    <w:rsid w:val="003371E7"/>
    <w:rsid w:val="00341DBB"/>
    <w:rsid w:val="0037720E"/>
    <w:rsid w:val="0038258A"/>
    <w:rsid w:val="003B4057"/>
    <w:rsid w:val="003B7AB7"/>
    <w:rsid w:val="003B7EDE"/>
    <w:rsid w:val="0040533B"/>
    <w:rsid w:val="004222D9"/>
    <w:rsid w:val="00445018"/>
    <w:rsid w:val="00445ABA"/>
    <w:rsid w:val="004B51AB"/>
    <w:rsid w:val="004F2575"/>
    <w:rsid w:val="00512B5B"/>
    <w:rsid w:val="005241F8"/>
    <w:rsid w:val="0054590C"/>
    <w:rsid w:val="00554F5F"/>
    <w:rsid w:val="0055533C"/>
    <w:rsid w:val="005815A9"/>
    <w:rsid w:val="005827C5"/>
    <w:rsid w:val="00583E0A"/>
    <w:rsid w:val="005A4045"/>
    <w:rsid w:val="005A5668"/>
    <w:rsid w:val="005B40B1"/>
    <w:rsid w:val="005C3F88"/>
    <w:rsid w:val="006160D0"/>
    <w:rsid w:val="00617E84"/>
    <w:rsid w:val="00632710"/>
    <w:rsid w:val="006346C7"/>
    <w:rsid w:val="006C4C58"/>
    <w:rsid w:val="006E0B51"/>
    <w:rsid w:val="00715147"/>
    <w:rsid w:val="0071754F"/>
    <w:rsid w:val="00730515"/>
    <w:rsid w:val="00744DB9"/>
    <w:rsid w:val="00773416"/>
    <w:rsid w:val="0078476E"/>
    <w:rsid w:val="007957D2"/>
    <w:rsid w:val="007F066C"/>
    <w:rsid w:val="00814055"/>
    <w:rsid w:val="0083610E"/>
    <w:rsid w:val="00844B98"/>
    <w:rsid w:val="00863AA0"/>
    <w:rsid w:val="00875C20"/>
    <w:rsid w:val="0088376E"/>
    <w:rsid w:val="008A2244"/>
    <w:rsid w:val="008C4CFD"/>
    <w:rsid w:val="008C4D93"/>
    <w:rsid w:val="008D5460"/>
    <w:rsid w:val="008D7E04"/>
    <w:rsid w:val="008E1DB6"/>
    <w:rsid w:val="00911E34"/>
    <w:rsid w:val="00915300"/>
    <w:rsid w:val="00951BF4"/>
    <w:rsid w:val="0096423F"/>
    <w:rsid w:val="00967347"/>
    <w:rsid w:val="00995A79"/>
    <w:rsid w:val="009A2103"/>
    <w:rsid w:val="009C59A3"/>
    <w:rsid w:val="009C772E"/>
    <w:rsid w:val="009E0D09"/>
    <w:rsid w:val="009E2B1F"/>
    <w:rsid w:val="009F1D4B"/>
    <w:rsid w:val="009F51C4"/>
    <w:rsid w:val="00A04229"/>
    <w:rsid w:val="00A1674E"/>
    <w:rsid w:val="00A34F42"/>
    <w:rsid w:val="00A47451"/>
    <w:rsid w:val="00A76C84"/>
    <w:rsid w:val="00A94EA5"/>
    <w:rsid w:val="00AA2911"/>
    <w:rsid w:val="00AB067F"/>
    <w:rsid w:val="00AC4474"/>
    <w:rsid w:val="00AC4FDA"/>
    <w:rsid w:val="00AD3B10"/>
    <w:rsid w:val="00AE04A1"/>
    <w:rsid w:val="00B33189"/>
    <w:rsid w:val="00B71E4A"/>
    <w:rsid w:val="00B81BD5"/>
    <w:rsid w:val="00BD2FA9"/>
    <w:rsid w:val="00BE3DFE"/>
    <w:rsid w:val="00C06905"/>
    <w:rsid w:val="00C1322D"/>
    <w:rsid w:val="00C143A5"/>
    <w:rsid w:val="00C25222"/>
    <w:rsid w:val="00C2702A"/>
    <w:rsid w:val="00C412CA"/>
    <w:rsid w:val="00C416F2"/>
    <w:rsid w:val="00C47277"/>
    <w:rsid w:val="00C742F2"/>
    <w:rsid w:val="00C874E3"/>
    <w:rsid w:val="00CB088D"/>
    <w:rsid w:val="00CF33E5"/>
    <w:rsid w:val="00D035E9"/>
    <w:rsid w:val="00D1075A"/>
    <w:rsid w:val="00D21E9B"/>
    <w:rsid w:val="00D5689F"/>
    <w:rsid w:val="00D62396"/>
    <w:rsid w:val="00D85E0F"/>
    <w:rsid w:val="00D9448F"/>
    <w:rsid w:val="00DB5803"/>
    <w:rsid w:val="00DC2C44"/>
    <w:rsid w:val="00DE1A53"/>
    <w:rsid w:val="00DF117D"/>
    <w:rsid w:val="00E07CF6"/>
    <w:rsid w:val="00E111A6"/>
    <w:rsid w:val="00E13674"/>
    <w:rsid w:val="00E507FA"/>
    <w:rsid w:val="00E54A60"/>
    <w:rsid w:val="00E578E8"/>
    <w:rsid w:val="00E72FEC"/>
    <w:rsid w:val="00E81222"/>
    <w:rsid w:val="00E837A5"/>
    <w:rsid w:val="00EE28BD"/>
    <w:rsid w:val="00EE5037"/>
    <w:rsid w:val="00EE75B9"/>
    <w:rsid w:val="00EF297D"/>
    <w:rsid w:val="00F270CF"/>
    <w:rsid w:val="00F63A3C"/>
    <w:rsid w:val="00F72AF7"/>
    <w:rsid w:val="00F75098"/>
    <w:rsid w:val="00F968FF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D4C7BCB5-C05A-4F4F-A812-B45AE8F21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52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5222"/>
    <w:rPr>
      <w:rFonts w:ascii="Tahoma" w:eastAsia="Times New Roman" w:hAnsi="Tahoma" w:cs="Tahoma"/>
      <w:sz w:val="16"/>
      <w:szCs w:val="16"/>
      <w:lang w:val="ru-RU"/>
    </w:rPr>
  </w:style>
  <w:style w:type="character" w:customStyle="1" w:styleId="ad">
    <w:name w:val="Гипертекстовая ссылка"/>
    <w:basedOn w:val="a0"/>
    <w:uiPriority w:val="99"/>
    <w:rsid w:val="009E0D09"/>
    <w:rPr>
      <w:color w:val="106BBE"/>
    </w:rPr>
  </w:style>
  <w:style w:type="character" w:styleId="ae">
    <w:name w:val="Hyperlink"/>
    <w:basedOn w:val="a0"/>
    <w:uiPriority w:val="99"/>
    <w:semiHidden/>
    <w:unhideWhenUsed/>
    <w:rsid w:val="008C4CFD"/>
    <w:rPr>
      <w:color w:val="0000FF"/>
      <w:u w:val="single"/>
    </w:rPr>
  </w:style>
  <w:style w:type="paragraph" w:customStyle="1" w:styleId="no-indent">
    <w:name w:val="no-indent"/>
    <w:basedOn w:val="a"/>
    <w:rsid w:val="000A09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uiPriority w:val="99"/>
    <w:rsid w:val="00341DB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84622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43660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5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542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80414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8491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0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82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3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BF63C-5123-4FF8-87B2-6882540D5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Сонина Олеся Викторовна</cp:lastModifiedBy>
  <cp:revision>17</cp:revision>
  <dcterms:created xsi:type="dcterms:W3CDTF">2024-06-06T19:03:00Z</dcterms:created>
  <dcterms:modified xsi:type="dcterms:W3CDTF">2025-01-24T12:12:00Z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