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33F6264E" w14:textId="77777777" w:rsidR="008855D8" w:rsidRDefault="008855D8" w:rsidP="008855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05285EC6" w14:textId="77777777" w:rsidR="008855D8" w:rsidRDefault="008855D8" w:rsidP="008855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8C87CA3" w14:textId="77777777" w:rsidR="008855D8" w:rsidRDefault="008855D8" w:rsidP="008855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E626796" w14:textId="77777777" w:rsidR="008855D8" w:rsidRDefault="008855D8" w:rsidP="008855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02CAE65" w14:textId="77777777" w:rsidR="008855D8" w:rsidRDefault="008855D8" w:rsidP="008855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0DDBDB2F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6745438" w14:textId="77777777" w:rsidR="005B413A" w:rsidRDefault="005B413A">
      <w:pPr>
        <w:ind w:left="52" w:right="576"/>
        <w:jc w:val="center"/>
        <w:rPr>
          <w:b/>
          <w:spacing w:val="-2"/>
          <w:sz w:val="24"/>
        </w:rPr>
      </w:pPr>
    </w:p>
    <w:p w14:paraId="4F806B65" w14:textId="77777777" w:rsidR="004D1086" w:rsidRDefault="004D1086" w:rsidP="004D1086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>ПО МОДУЛЮ ПД ПРОФЕССИОНАЛЬНЫЕ ДИСЦИПЛИНЫ</w:t>
      </w:r>
    </w:p>
    <w:p w14:paraId="3B11A276" w14:textId="77777777" w:rsidR="005B413A" w:rsidRDefault="005B413A">
      <w:pPr>
        <w:ind w:left="52" w:right="576"/>
        <w:jc w:val="center"/>
        <w:rPr>
          <w:b/>
          <w:sz w:val="24"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F018DC9" w:rsidR="00844B98" w:rsidRDefault="00934A21">
      <w:pPr>
        <w:pStyle w:val="a4"/>
        <w:rPr>
          <w:u w:val="none"/>
        </w:rPr>
      </w:pPr>
      <w:r>
        <w:rPr>
          <w:u w:val="none"/>
        </w:rPr>
        <w:t>ПД</w:t>
      </w:r>
      <w:r w:rsidR="00C2702A">
        <w:rPr>
          <w:u w:val="none"/>
        </w:rPr>
        <w:t>.0</w:t>
      </w:r>
      <w:r>
        <w:rPr>
          <w:u w:val="none"/>
        </w:rPr>
        <w:t>3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1A0A74">
        <w:rPr>
          <w:spacing w:val="-2"/>
          <w:u w:val="none"/>
        </w:rPr>
        <w:t>Обществознание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AD9575F" w14:textId="08A39E41" w:rsidR="00934A21" w:rsidRPr="00934A21" w:rsidRDefault="00C2702A" w:rsidP="00934A21">
      <w:pPr>
        <w:pStyle w:val="Style13"/>
        <w:jc w:val="both"/>
        <w:rPr>
          <w:bCs/>
        </w:rPr>
      </w:pPr>
      <w:r w:rsidRPr="00934A21">
        <w:lastRenderedPageBreak/>
        <w:t xml:space="preserve">Фонд оценочных средств по учебной дисциплине </w:t>
      </w:r>
      <w:r w:rsidR="00934A21">
        <w:t>ПД</w:t>
      </w:r>
      <w:r w:rsidRPr="00934A21">
        <w:t>.0</w:t>
      </w:r>
      <w:r w:rsidR="00934A21">
        <w:t>3</w:t>
      </w:r>
      <w:r w:rsidRPr="00934A21">
        <w:t xml:space="preserve">. </w:t>
      </w:r>
      <w:r w:rsidR="001A0A74" w:rsidRPr="00934A21">
        <w:t>Обществознание</w:t>
      </w:r>
      <w:r w:rsidRPr="00934A21">
        <w:t xml:space="preserve"> разработан на основе рабочей программы учебной дисциплины «</w:t>
      </w:r>
      <w:r w:rsidR="001A0A74" w:rsidRPr="00934A21">
        <w:t>Обществознание</w:t>
      </w:r>
      <w:r w:rsidRPr="00934A21">
        <w:t xml:space="preserve">» для специальности </w:t>
      </w:r>
      <w:r w:rsidR="008710C7">
        <w:rPr>
          <w:lang w:eastAsia="en-US"/>
        </w:rPr>
        <w:t>38.02.03 Операционная деятельность в логистике.</w:t>
      </w:r>
    </w:p>
    <w:p w14:paraId="48DE7099" w14:textId="1EF9A344" w:rsidR="001A0A74" w:rsidRPr="001A0A74" w:rsidRDefault="001A0A74" w:rsidP="001A0A74">
      <w:pPr>
        <w:pStyle w:val="Style13"/>
        <w:jc w:val="both"/>
        <w:rPr>
          <w:bCs/>
        </w:rPr>
      </w:pPr>
    </w:p>
    <w:p w14:paraId="74D0FD05" w14:textId="13E408B5" w:rsidR="00844B98" w:rsidRPr="001A0A74" w:rsidRDefault="00844B98" w:rsidP="001A0A74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B0705BC" w14:textId="77777777" w:rsidR="00844B98" w:rsidRDefault="00844B98">
      <w:pPr>
        <w:jc w:val="both"/>
      </w:pPr>
    </w:p>
    <w:p w14:paraId="3F6713CA" w14:textId="77777777" w:rsidR="008855D8" w:rsidRDefault="008855D8">
      <w:pPr>
        <w:jc w:val="both"/>
      </w:pPr>
    </w:p>
    <w:p w14:paraId="545E9D66" w14:textId="7EA42D47" w:rsidR="008855D8" w:rsidRDefault="008855D8" w:rsidP="008855D8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«Обществознание» рассмотрена и одобрена на заседании Ученого совета.</w:t>
      </w:r>
    </w:p>
    <w:p w14:paraId="4CC93FAD" w14:textId="77777777" w:rsidR="008855D8" w:rsidRDefault="008855D8" w:rsidP="008855D8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07D988F0" w:rsidR="008855D8" w:rsidRDefault="008855D8">
      <w:pPr>
        <w:jc w:val="both"/>
        <w:sectPr w:rsidR="008855D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8D42197" w:rsidR="00844B98" w:rsidRDefault="00040E5D">
      <w:pPr>
        <w:pStyle w:val="a4"/>
        <w:spacing w:before="41"/>
        <w:ind w:left="577"/>
        <w:rPr>
          <w:u w:val="none"/>
        </w:rPr>
      </w:pPr>
      <w:r>
        <w:t>ПД</w:t>
      </w:r>
      <w:r w:rsidR="001A0A74">
        <w:t>.0</w:t>
      </w:r>
      <w:r>
        <w:t>3</w:t>
      </w:r>
      <w:r w:rsidR="001A0A74">
        <w:t xml:space="preserve">. </w:t>
      </w:r>
      <w:r w:rsidR="003E3DE7">
        <w:t>«</w:t>
      </w:r>
      <w:r w:rsidR="001A0A74">
        <w:t>О</w:t>
      </w:r>
      <w:r w:rsidR="003E3DE7">
        <w:t>бществознание»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48CCC0D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8710C7">
        <w:t>38.02.03 Операционная деятельность в логистике.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28B8A20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8710C7">
        <w:t>38.02.03 Операционная деятельность в логистике.</w:t>
      </w:r>
      <w: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5ED33AD6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934A21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4C4A151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</w:t>
      </w:r>
      <w:r w:rsidR="001A0A74" w:rsidRPr="004E769D">
        <w:rPr>
          <w:lang w:eastAsia="ar-SA"/>
        </w:rPr>
        <w:t xml:space="preserve">: </w:t>
      </w:r>
      <w:r w:rsidR="001A0A74" w:rsidRPr="004E769D">
        <w:rPr>
          <w:i/>
        </w:rPr>
        <w:t>5, «отлично»</w:t>
      </w:r>
      <w:r w:rsidR="001A0A74" w:rsidRPr="004E769D">
        <w:rPr>
          <w:lang w:eastAsia="ar-SA"/>
        </w:rPr>
        <w:t xml:space="preserve">, </w:t>
      </w:r>
      <w:r w:rsidR="001A0A74" w:rsidRPr="004E769D">
        <w:rPr>
          <w:i/>
        </w:rPr>
        <w:t>4, «хорошо», 3,</w:t>
      </w:r>
      <w:r w:rsidR="001A0A74">
        <w:rPr>
          <w:i/>
        </w:rPr>
        <w:t xml:space="preserve"> </w:t>
      </w:r>
      <w:r w:rsidR="001A0A74" w:rsidRPr="004E769D">
        <w:rPr>
          <w:i/>
        </w:rPr>
        <w:t>«удовлетворительно»</w:t>
      </w:r>
      <w:r w:rsidR="001A0A74" w:rsidRPr="004E769D">
        <w:rPr>
          <w:lang w:eastAsia="ar-SA"/>
        </w:rPr>
        <w:t xml:space="preserve">, </w:t>
      </w:r>
      <w:r w:rsidR="001A0A74" w:rsidRPr="004E769D">
        <w:rPr>
          <w:i/>
        </w:rPr>
        <w:t>2,</w:t>
      </w:r>
      <w:r w:rsidR="001A0A74">
        <w:rPr>
          <w:i/>
        </w:rPr>
        <w:t xml:space="preserve"> </w:t>
      </w:r>
      <w:r w:rsidR="001A0A74" w:rsidRPr="004E769D">
        <w:rPr>
          <w:i/>
        </w:rPr>
        <w:t>«неудовлетворительно»</w:t>
      </w:r>
      <w:r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2E3621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EC7914">
        <w:t xml:space="preserve">зачет, </w:t>
      </w:r>
      <w:r w:rsidR="00934A21">
        <w:rPr>
          <w:spacing w:val="-2"/>
        </w:rPr>
        <w:t>экзамен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1065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609"/>
        <w:gridCol w:w="5386"/>
      </w:tblGrid>
      <w:tr w:rsidR="005747B1" w14:paraId="5AC2BF37" w14:textId="77777777" w:rsidTr="00A05EE8">
        <w:trPr>
          <w:trHeight w:val="506"/>
        </w:trPr>
        <w:tc>
          <w:tcPr>
            <w:tcW w:w="662" w:type="dxa"/>
          </w:tcPr>
          <w:p w14:paraId="33E41F9C" w14:textId="77777777" w:rsidR="005747B1" w:rsidRDefault="005747B1" w:rsidP="00A05EE8">
            <w:pPr>
              <w:pStyle w:val="TableParagraph"/>
              <w:spacing w:line="252" w:lineRule="exact"/>
              <w:ind w:left="142" w:right="142"/>
            </w:pPr>
            <w:r>
              <w:rPr>
                <w:spacing w:val="-5"/>
              </w:rPr>
              <w:t>№п</w:t>
            </w:r>
          </w:p>
          <w:p w14:paraId="519D6096" w14:textId="77777777" w:rsidR="005747B1" w:rsidRDefault="005747B1" w:rsidP="00A05EE8">
            <w:pPr>
              <w:pStyle w:val="TableParagraph"/>
              <w:spacing w:line="233" w:lineRule="exact"/>
              <w:ind w:left="142" w:right="142"/>
            </w:pPr>
            <w:r>
              <w:rPr>
                <w:spacing w:val="-10"/>
              </w:rPr>
              <w:t>п</w:t>
            </w:r>
          </w:p>
        </w:tc>
        <w:tc>
          <w:tcPr>
            <w:tcW w:w="4609" w:type="dxa"/>
          </w:tcPr>
          <w:p w14:paraId="1D8F4E2F" w14:textId="77777777" w:rsidR="005747B1" w:rsidRDefault="005747B1" w:rsidP="00A05EE8">
            <w:pPr>
              <w:pStyle w:val="TableParagraph"/>
              <w:ind w:left="142" w:right="142"/>
            </w:pPr>
            <w:r>
              <w:rPr>
                <w:spacing w:val="-2"/>
              </w:rPr>
              <w:t>Вопрос</w:t>
            </w:r>
          </w:p>
        </w:tc>
        <w:tc>
          <w:tcPr>
            <w:tcW w:w="5386" w:type="dxa"/>
          </w:tcPr>
          <w:p w14:paraId="163718E5" w14:textId="77777777" w:rsidR="005747B1" w:rsidRDefault="005747B1" w:rsidP="00A05EE8">
            <w:pPr>
              <w:pStyle w:val="TableParagraph"/>
              <w:ind w:left="142" w:right="142"/>
            </w:pPr>
            <w:r>
              <w:rPr>
                <w:spacing w:val="-2"/>
              </w:rPr>
              <w:t>Ответ</w:t>
            </w:r>
          </w:p>
        </w:tc>
      </w:tr>
      <w:tr w:rsidR="00AE3C5D" w14:paraId="5AF15316" w14:textId="77777777" w:rsidTr="00A05EE8">
        <w:trPr>
          <w:trHeight w:val="506"/>
        </w:trPr>
        <w:tc>
          <w:tcPr>
            <w:tcW w:w="662" w:type="dxa"/>
          </w:tcPr>
          <w:p w14:paraId="46EE601E" w14:textId="7AE222E0" w:rsidR="00AE3C5D" w:rsidRPr="00AE3C5D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bookmarkStart w:id="10" w:name="_Hlk168654940"/>
            <w:r>
              <w:rPr>
                <w:spacing w:val="-5"/>
                <w:sz w:val="26"/>
                <w:szCs w:val="26"/>
              </w:rPr>
              <w:t>1</w:t>
            </w:r>
          </w:p>
        </w:tc>
        <w:tc>
          <w:tcPr>
            <w:tcW w:w="4609" w:type="dxa"/>
          </w:tcPr>
          <w:p w14:paraId="108ECE3D" w14:textId="02A7C4EA" w:rsidR="0057513B" w:rsidRDefault="0057513B" w:rsidP="0057513B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Соотнести типы социальных норм:</w:t>
            </w:r>
          </w:p>
          <w:p w14:paraId="518AA864" w14:textId="01F57D20" w:rsidR="0057513B" w:rsidRDefault="0057513B" w:rsidP="0057513B">
            <w:pPr>
              <w:pStyle w:val="TableParagraph"/>
              <w:numPr>
                <w:ilvl w:val="0"/>
                <w:numId w:val="22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Законы </w:t>
            </w:r>
          </w:p>
          <w:p w14:paraId="4F6AE0F0" w14:textId="730953AA" w:rsidR="0057513B" w:rsidRDefault="0057513B" w:rsidP="0057513B">
            <w:pPr>
              <w:pStyle w:val="TableParagraph"/>
              <w:numPr>
                <w:ilvl w:val="0"/>
                <w:numId w:val="22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Моральные нормы </w:t>
            </w:r>
          </w:p>
          <w:p w14:paraId="52444482" w14:textId="0E9E1133" w:rsidR="0057513B" w:rsidRDefault="0057513B" w:rsidP="0057513B">
            <w:pPr>
              <w:pStyle w:val="TableParagraph"/>
              <w:numPr>
                <w:ilvl w:val="0"/>
                <w:numId w:val="22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Традиции </w:t>
            </w:r>
          </w:p>
          <w:p w14:paraId="7C4DC1F0" w14:textId="77777777" w:rsidR="0057513B" w:rsidRDefault="0057513B" w:rsidP="0057513B">
            <w:pPr>
              <w:pStyle w:val="TableParagraph"/>
              <w:shd w:val="clear" w:color="auto" w:fill="FFFFFF" w:themeFill="background1"/>
              <w:spacing w:line="276" w:lineRule="auto"/>
              <w:ind w:left="50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с их примерами: </w:t>
            </w:r>
          </w:p>
          <w:p w14:paraId="4E161D75" w14:textId="68947CEC" w:rsidR="0057513B" w:rsidRDefault="0057513B" w:rsidP="0057513B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А)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справедливость, порядочность</w:t>
            </w:r>
          </w:p>
          <w:p w14:paraId="4174E25A" w14:textId="6C54F28E" w:rsidR="0057513B" w:rsidRDefault="0057513B" w:rsidP="0057513B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Б)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 xml:space="preserve"> празднование Нового года</w:t>
            </w:r>
          </w:p>
          <w:p w14:paraId="3C1C7029" w14:textId="72FACE0A" w:rsidR="0057513B" w:rsidRDefault="0057513B" w:rsidP="0057513B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В)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 xml:space="preserve"> запрет на убийство, угон автомобиля</w:t>
            </w:r>
          </w:p>
          <w:p w14:paraId="41EA489F" w14:textId="1ABF56A9" w:rsidR="00AE3C5D" w:rsidRPr="00AE3C5D" w:rsidRDefault="00AE3C5D" w:rsidP="0057513B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14:paraId="1571E5BE" w14:textId="77777777" w:rsidR="00AE3C5D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</w:pPr>
            <w:r>
              <w:t>1.В</w:t>
            </w:r>
          </w:p>
          <w:p w14:paraId="0DACEB1F" w14:textId="77777777" w:rsidR="0057513B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</w:pPr>
            <w:r>
              <w:t>2.А</w:t>
            </w:r>
          </w:p>
          <w:p w14:paraId="53F0E0EA" w14:textId="5DE53FAC" w:rsidR="0057513B" w:rsidRPr="00AE3C5D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color w:val="000000"/>
                <w:sz w:val="26"/>
                <w:szCs w:val="26"/>
                <w:shd w:val="clear" w:color="auto" w:fill="FFFFFF"/>
              </w:rPr>
            </w:pPr>
            <w:r>
              <w:t>3.Б</w:t>
            </w:r>
          </w:p>
        </w:tc>
      </w:tr>
      <w:tr w:rsidR="00AE3C5D" w14:paraId="4800A41F" w14:textId="77777777" w:rsidTr="00A05EE8">
        <w:trPr>
          <w:trHeight w:val="506"/>
        </w:trPr>
        <w:tc>
          <w:tcPr>
            <w:tcW w:w="662" w:type="dxa"/>
          </w:tcPr>
          <w:p w14:paraId="26D64D01" w14:textId="327F2FD3" w:rsidR="00AE3C5D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2</w:t>
            </w:r>
          </w:p>
        </w:tc>
        <w:tc>
          <w:tcPr>
            <w:tcW w:w="4609" w:type="dxa"/>
          </w:tcPr>
          <w:p w14:paraId="583C4B40" w14:textId="2EAB2663" w:rsidR="000F53EF" w:rsidRDefault="000F53EF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Соотнести типы конфликтов:</w:t>
            </w:r>
          </w:p>
          <w:p w14:paraId="7F7006A8" w14:textId="07BC5252" w:rsidR="000F53EF" w:rsidRDefault="000F53EF" w:rsidP="0057513B">
            <w:pPr>
              <w:pStyle w:val="TableParagraph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Межличностный </w:t>
            </w:r>
          </w:p>
          <w:p w14:paraId="022ACD57" w14:textId="77777777" w:rsidR="000F53EF" w:rsidRDefault="000F53EF" w:rsidP="0057513B">
            <w:pPr>
              <w:pStyle w:val="TableParagraph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Межгрупповой </w:t>
            </w:r>
          </w:p>
          <w:p w14:paraId="5D451D56" w14:textId="77777777" w:rsidR="000F53EF" w:rsidRDefault="000F53EF" w:rsidP="0057513B">
            <w:pPr>
              <w:pStyle w:val="TableParagraph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Социально-экономический </w:t>
            </w:r>
          </w:p>
          <w:p w14:paraId="47CF6FC7" w14:textId="77777777" w:rsidR="00AE3C5D" w:rsidRDefault="000F53EF" w:rsidP="0057513B">
            <w:pPr>
              <w:pStyle w:val="TableParagraph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Политический </w:t>
            </w:r>
          </w:p>
          <w:p w14:paraId="74701F47" w14:textId="77777777" w:rsidR="000F53EF" w:rsidRDefault="000F53EF" w:rsidP="000F53EF">
            <w:pPr>
              <w:pStyle w:val="TableParagraph"/>
              <w:shd w:val="clear" w:color="auto" w:fill="FFFFFF" w:themeFill="background1"/>
              <w:spacing w:line="276" w:lineRule="auto"/>
              <w:ind w:left="50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с их примерами: </w:t>
            </w:r>
          </w:p>
          <w:p w14:paraId="77CB1A24" w14:textId="1668AFE7" w:rsidR="000F53EF" w:rsidRDefault="000F53EF" w:rsidP="000F53EF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А)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конфликты между правительством и оппозицией</w:t>
            </w:r>
          </w:p>
          <w:p w14:paraId="498E19E6" w14:textId="20B844CB" w:rsidR="000F53EF" w:rsidRDefault="000F53EF" w:rsidP="000F53EF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Б)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конфликт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между рабочими и работодателями</w:t>
            </w:r>
          </w:p>
          <w:p w14:paraId="2576AE57" w14:textId="229D8DA9" w:rsidR="000F53EF" w:rsidRDefault="000F53EF" w:rsidP="000F53EF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В)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 xml:space="preserve"> конфликты между соседями</w:t>
            </w:r>
          </w:p>
          <w:p w14:paraId="0654D757" w14:textId="3C2DEED0" w:rsidR="000F53EF" w:rsidRPr="00AE3C5D" w:rsidRDefault="000F53EF" w:rsidP="000F53EF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Г)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конфликты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между</w:t>
            </w: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религиозными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группами</w:t>
            </w:r>
          </w:p>
        </w:tc>
        <w:tc>
          <w:tcPr>
            <w:tcW w:w="5386" w:type="dxa"/>
            <w:shd w:val="clear" w:color="auto" w:fill="FFFFFF" w:themeFill="background1"/>
          </w:tcPr>
          <w:p w14:paraId="45FA39C3" w14:textId="77777777" w:rsidR="00AE3C5D" w:rsidRDefault="000F53EF" w:rsidP="00A05EE8">
            <w:pPr>
              <w:shd w:val="clear" w:color="auto" w:fill="FFFFFF" w:themeFill="background1"/>
              <w:spacing w:line="276" w:lineRule="auto"/>
              <w:ind w:left="142" w:right="142"/>
            </w:pPr>
            <w:r>
              <w:lastRenderedPageBreak/>
              <w:t>1.</w:t>
            </w:r>
            <w:r w:rsidR="0057513B">
              <w:t>В</w:t>
            </w:r>
          </w:p>
          <w:p w14:paraId="57AF07F5" w14:textId="77777777" w:rsidR="0057513B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</w:pPr>
            <w:r>
              <w:t>2.Г</w:t>
            </w:r>
          </w:p>
          <w:p w14:paraId="14F1E9F9" w14:textId="77777777" w:rsidR="0057513B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</w:pPr>
            <w:r>
              <w:lastRenderedPageBreak/>
              <w:t>3.Б</w:t>
            </w:r>
          </w:p>
          <w:p w14:paraId="7FD5CC04" w14:textId="0CDEB03F" w:rsidR="0057513B" w:rsidRPr="00AE3C5D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t>4.А</w:t>
            </w:r>
          </w:p>
        </w:tc>
      </w:tr>
      <w:tr w:rsidR="00AE3C5D" w14:paraId="483AE252" w14:textId="77777777" w:rsidTr="00A05EE8">
        <w:trPr>
          <w:trHeight w:val="506"/>
        </w:trPr>
        <w:tc>
          <w:tcPr>
            <w:tcW w:w="662" w:type="dxa"/>
          </w:tcPr>
          <w:p w14:paraId="279C8EAF" w14:textId="2FC8DC68" w:rsidR="00AE3C5D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lastRenderedPageBreak/>
              <w:t>3</w:t>
            </w:r>
          </w:p>
        </w:tc>
        <w:tc>
          <w:tcPr>
            <w:tcW w:w="4609" w:type="dxa"/>
          </w:tcPr>
          <w:p w14:paraId="53EFE4F4" w14:textId="77777777" w:rsidR="00AE3C5D" w:rsidRDefault="00AE3C5D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AE3C5D">
              <w:rPr>
                <w:sz w:val="26"/>
                <w:szCs w:val="26"/>
              </w:rPr>
              <w:t>Укажите соответствие между сферами жизни общества и их учреждениями (организациями):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c"/>
              <w:tblW w:w="4589" w:type="dxa"/>
              <w:tblLayout w:type="fixed"/>
              <w:tblLook w:val="04A0" w:firstRow="1" w:lastRow="0" w:firstColumn="1" w:lastColumn="0" w:noHBand="0" w:noVBand="1"/>
            </w:tblPr>
            <w:tblGrid>
              <w:gridCol w:w="2391"/>
              <w:gridCol w:w="2198"/>
            </w:tblGrid>
            <w:tr w:rsidR="00A05EE8" w:rsidRPr="00AE3C5D" w14:paraId="65E40E4B" w14:textId="77777777" w:rsidTr="00F66604">
              <w:tc>
                <w:tcPr>
                  <w:tcW w:w="2391" w:type="dxa"/>
                </w:tcPr>
                <w:p w14:paraId="76E39543" w14:textId="0F2485BD" w:rsidR="00A05EE8" w:rsidRPr="00AE3C5D" w:rsidRDefault="00F66604" w:rsidP="00A05EE8">
                  <w:pPr>
                    <w:spacing w:line="276" w:lineRule="auto"/>
                    <w:ind w:left="142"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  <w:r w:rsidRPr="00AE3C5D">
                    <w:rPr>
                      <w:sz w:val="26"/>
                      <w:szCs w:val="26"/>
                    </w:rPr>
                    <w:t>учреждения (организации</w:t>
                  </w:r>
                  <w:r w:rsidR="00A05EE8" w:rsidRPr="00AE3C5D">
                    <w:rPr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2198" w:type="dxa"/>
                </w:tcPr>
                <w:p w14:paraId="13E2264D" w14:textId="27F96603" w:rsidR="00A05EE8" w:rsidRPr="00AE3C5D" w:rsidRDefault="00F66604" w:rsidP="00A05EE8">
                  <w:pPr>
                    <w:spacing w:line="276" w:lineRule="auto"/>
                    <w:ind w:left="142"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  <w:r w:rsidRPr="00AE3C5D">
                    <w:rPr>
                      <w:sz w:val="26"/>
                      <w:szCs w:val="26"/>
                    </w:rPr>
                    <w:t>сферы жизни общества</w:t>
                  </w:r>
                </w:p>
              </w:tc>
            </w:tr>
            <w:tr w:rsidR="00F66604" w:rsidRPr="00AE3C5D" w14:paraId="4DB034A0" w14:textId="77777777" w:rsidTr="0080162B">
              <w:trPr>
                <w:trHeight w:val="1405"/>
              </w:trPr>
              <w:tc>
                <w:tcPr>
                  <w:tcW w:w="2391" w:type="dxa"/>
                  <w:vMerge w:val="restart"/>
                </w:tcPr>
                <w:p w14:paraId="5E0B28E8" w14:textId="77777777" w:rsidR="00F66604" w:rsidRPr="00F66604" w:rsidRDefault="00F66604" w:rsidP="00F66604">
                  <w:pPr>
                    <w:spacing w:line="276" w:lineRule="auto"/>
                    <w:ind w:left="-49" w:right="142"/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>А) Парламент</w:t>
                  </w:r>
                </w:p>
                <w:p w14:paraId="6D2D4045" w14:textId="77777777" w:rsidR="00F66604" w:rsidRPr="00F66604" w:rsidRDefault="00F66604" w:rsidP="00F66604">
                  <w:pPr>
                    <w:spacing w:line="276" w:lineRule="auto"/>
                    <w:ind w:left="-49" w:right="142"/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Б) Система здравоохранения </w:t>
                  </w:r>
                </w:p>
                <w:p w14:paraId="7C0777CC" w14:textId="77777777" w:rsidR="00F66604" w:rsidRPr="00F66604" w:rsidRDefault="00F66604" w:rsidP="00F66604">
                  <w:pPr>
                    <w:spacing w:line="276" w:lineRule="auto"/>
                    <w:ind w:left="-49" w:right="142"/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>В) Общественные организации</w:t>
                  </w:r>
                </w:p>
                <w:p w14:paraId="458BBA21" w14:textId="77777777" w:rsidR="00F66604" w:rsidRPr="00F66604" w:rsidRDefault="00F66604" w:rsidP="00F66604">
                  <w:pPr>
                    <w:spacing w:line="276" w:lineRule="auto"/>
                    <w:ind w:left="-49" w:right="142"/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Г) Правительство </w:t>
                  </w:r>
                </w:p>
                <w:p w14:paraId="79054788" w14:textId="1C7068EB" w:rsidR="00F66604" w:rsidRPr="00AE3C5D" w:rsidRDefault="00F66604" w:rsidP="00F66604">
                  <w:pPr>
                    <w:spacing w:line="276" w:lineRule="auto"/>
                    <w:ind w:left="-49"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>Д) Коммунальные службы</w:t>
                  </w:r>
                </w:p>
              </w:tc>
              <w:tc>
                <w:tcPr>
                  <w:tcW w:w="2198" w:type="dxa"/>
                </w:tcPr>
                <w:p w14:paraId="1EE03B8E" w14:textId="77777777" w:rsidR="00F66604" w:rsidRPr="00F66604" w:rsidRDefault="00F66604" w:rsidP="00F66604">
                  <w:pPr>
                    <w:spacing w:line="276" w:lineRule="auto"/>
                    <w:ind w:right="142"/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>1) социальная</w:t>
                  </w:r>
                </w:p>
                <w:p w14:paraId="5A962903" w14:textId="1B5977B4" w:rsidR="00F66604" w:rsidRPr="00AE3C5D" w:rsidRDefault="00F66604" w:rsidP="00F66604">
                  <w:pPr>
                    <w:spacing w:line="276" w:lineRule="auto"/>
                    <w:ind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>2)политическая</w:t>
                  </w:r>
                  <w:r w:rsidRPr="00AE3C5D"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F66604" w:rsidRPr="00AE3C5D" w14:paraId="121BE783" w14:textId="77777777" w:rsidTr="00F66604">
              <w:tc>
                <w:tcPr>
                  <w:tcW w:w="2391" w:type="dxa"/>
                  <w:vMerge/>
                </w:tcPr>
                <w:p w14:paraId="0EE4E09A" w14:textId="4DAB5B33" w:rsidR="00F66604" w:rsidRPr="00AE3C5D" w:rsidRDefault="00F66604" w:rsidP="00A05EE8">
                  <w:pPr>
                    <w:spacing w:line="276" w:lineRule="auto"/>
                    <w:ind w:left="142"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</w:p>
              </w:tc>
              <w:tc>
                <w:tcPr>
                  <w:tcW w:w="2198" w:type="dxa"/>
                </w:tcPr>
                <w:p w14:paraId="7D8929F7" w14:textId="77777777" w:rsidR="00F66604" w:rsidRPr="00AE3C5D" w:rsidRDefault="00F66604" w:rsidP="00A05EE8">
                  <w:pPr>
                    <w:spacing w:line="276" w:lineRule="auto"/>
                    <w:ind w:left="142"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</w:p>
              </w:tc>
            </w:tr>
          </w:tbl>
          <w:p w14:paraId="3C1A8D2A" w14:textId="79EEA9AA" w:rsidR="00A05EE8" w:rsidRPr="00AE3C5D" w:rsidRDefault="00A05EE8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14:paraId="0F7C7AD6" w14:textId="56F5F904" w:rsidR="00A05EE8" w:rsidRPr="00A05EE8" w:rsidRDefault="00A05EE8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05EE8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А – 2</w:t>
            </w:r>
          </w:p>
          <w:p w14:paraId="7E7871ED" w14:textId="355EF8C7" w:rsidR="00A05EE8" w:rsidRPr="00A05EE8" w:rsidRDefault="00A05EE8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05EE8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Б – 1</w:t>
            </w:r>
          </w:p>
          <w:p w14:paraId="5E686EDB" w14:textId="177ABA78" w:rsidR="00A05EE8" w:rsidRPr="00A05EE8" w:rsidRDefault="00A05EE8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05EE8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В – 2</w:t>
            </w:r>
          </w:p>
          <w:p w14:paraId="3955ACC9" w14:textId="5A504EB5" w:rsidR="00A05EE8" w:rsidRPr="00A05EE8" w:rsidRDefault="00A05EE8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05EE8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Г – 2</w:t>
            </w:r>
          </w:p>
          <w:p w14:paraId="73031B12" w14:textId="55E849AC" w:rsidR="00A05EE8" w:rsidRPr="00A05EE8" w:rsidRDefault="00A05EE8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05EE8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Д – 1</w:t>
            </w:r>
          </w:p>
          <w:p w14:paraId="61A669EF" w14:textId="4B5F361B" w:rsidR="00AE3C5D" w:rsidRPr="004456B5" w:rsidRDefault="00AE3C5D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color w:val="000000"/>
                <w:sz w:val="26"/>
                <w:szCs w:val="26"/>
                <w:shd w:val="clear" w:color="auto" w:fill="FFFFFF"/>
              </w:rPr>
            </w:pPr>
            <w:r w:rsidRPr="004456B5">
              <w:rPr>
                <w:rStyle w:val="ab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7F70DA" w14:paraId="7A29DFC6" w14:textId="77777777" w:rsidTr="00A05EE8">
        <w:trPr>
          <w:trHeight w:val="506"/>
        </w:trPr>
        <w:tc>
          <w:tcPr>
            <w:tcW w:w="662" w:type="dxa"/>
          </w:tcPr>
          <w:p w14:paraId="3BE0E70E" w14:textId="1BD24573" w:rsidR="007F70DA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4</w:t>
            </w:r>
          </w:p>
        </w:tc>
        <w:tc>
          <w:tcPr>
            <w:tcW w:w="4609" w:type="dxa"/>
          </w:tcPr>
          <w:p w14:paraId="3E0CCCEB" w14:textId="4F785FC7" w:rsidR="007F70DA" w:rsidRPr="004456B5" w:rsidRDefault="007F70DA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4456B5">
              <w:rPr>
                <w:sz w:val="26"/>
                <w:szCs w:val="26"/>
              </w:rPr>
              <w:t>Человек, согласно современным представлениям, есть существо</w:t>
            </w:r>
          </w:p>
        </w:tc>
        <w:tc>
          <w:tcPr>
            <w:tcW w:w="5386" w:type="dxa"/>
            <w:shd w:val="clear" w:color="auto" w:fill="FFFFFF" w:themeFill="background1"/>
          </w:tcPr>
          <w:p w14:paraId="51B84F8D" w14:textId="66339296" w:rsidR="007F70DA" w:rsidRPr="004456B5" w:rsidRDefault="00031CD7" w:rsidP="00A05EE8">
            <w:pPr>
              <w:pStyle w:val="a5"/>
              <w:numPr>
                <w:ilvl w:val="0"/>
                <w:numId w:val="21"/>
              </w:numPr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7F70DA" w:rsidRPr="004456B5">
              <w:rPr>
                <w:sz w:val="26"/>
                <w:szCs w:val="26"/>
              </w:rPr>
              <w:t>уховное</w:t>
            </w:r>
          </w:p>
          <w:p w14:paraId="5DDA89A7" w14:textId="7EC5C9A5" w:rsidR="007F70DA" w:rsidRPr="004456B5" w:rsidRDefault="007F70DA" w:rsidP="00A05EE8">
            <w:pPr>
              <w:pStyle w:val="a5"/>
              <w:numPr>
                <w:ilvl w:val="0"/>
                <w:numId w:val="21"/>
              </w:numPr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4456B5">
              <w:rPr>
                <w:sz w:val="26"/>
                <w:szCs w:val="26"/>
              </w:rPr>
              <w:t xml:space="preserve"> социальное </w:t>
            </w:r>
          </w:p>
          <w:p w14:paraId="598C137A" w14:textId="14555FBF" w:rsidR="007F70DA" w:rsidRPr="004456B5" w:rsidRDefault="007F70DA" w:rsidP="00A05EE8">
            <w:pPr>
              <w:pStyle w:val="a5"/>
              <w:numPr>
                <w:ilvl w:val="0"/>
                <w:numId w:val="21"/>
              </w:numPr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4456B5">
              <w:rPr>
                <w:sz w:val="26"/>
                <w:szCs w:val="26"/>
              </w:rPr>
              <w:t xml:space="preserve"> биологическое </w:t>
            </w:r>
          </w:p>
          <w:p w14:paraId="6297F287" w14:textId="2519355C" w:rsidR="007F70DA" w:rsidRPr="00A05EE8" w:rsidRDefault="007F70DA" w:rsidP="00A05EE8">
            <w:pPr>
              <w:pStyle w:val="a5"/>
              <w:numPr>
                <w:ilvl w:val="0"/>
                <w:numId w:val="21"/>
              </w:numPr>
              <w:spacing w:line="276" w:lineRule="auto"/>
              <w:ind w:left="142" w:right="142" w:firstLine="0"/>
              <w:rPr>
                <w:b/>
                <w:bCs/>
                <w:sz w:val="26"/>
                <w:szCs w:val="26"/>
              </w:rPr>
            </w:pPr>
            <w:r w:rsidRPr="00A05EE8">
              <w:rPr>
                <w:b/>
                <w:bCs/>
                <w:sz w:val="26"/>
                <w:szCs w:val="26"/>
              </w:rPr>
              <w:t xml:space="preserve"> биосоциальное</w:t>
            </w:r>
          </w:p>
          <w:p w14:paraId="0C1E1C21" w14:textId="28E81981" w:rsidR="007F70DA" w:rsidRPr="004456B5" w:rsidRDefault="007F70DA" w:rsidP="00A05EE8">
            <w:pPr>
              <w:pStyle w:val="a5"/>
              <w:spacing w:line="276" w:lineRule="auto"/>
              <w:ind w:left="142" w:right="142" w:firstLine="0"/>
              <w:rPr>
                <w:b/>
                <w:bCs/>
                <w:sz w:val="26"/>
                <w:szCs w:val="26"/>
              </w:rPr>
            </w:pPr>
          </w:p>
        </w:tc>
      </w:tr>
      <w:tr w:rsidR="004456B5" w14:paraId="73189CBE" w14:textId="77777777" w:rsidTr="00A05EE8">
        <w:trPr>
          <w:trHeight w:val="506"/>
        </w:trPr>
        <w:tc>
          <w:tcPr>
            <w:tcW w:w="662" w:type="dxa"/>
          </w:tcPr>
          <w:p w14:paraId="41F93440" w14:textId="7A8180DB" w:rsidR="004456B5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5</w:t>
            </w:r>
          </w:p>
        </w:tc>
        <w:tc>
          <w:tcPr>
            <w:tcW w:w="4609" w:type="dxa"/>
          </w:tcPr>
          <w:p w14:paraId="11C14955" w14:textId="77777777" w:rsidR="004456B5" w:rsidRDefault="00991866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>Верны ли следующие суждения о деятельности человека?</w:t>
            </w:r>
          </w:p>
          <w:p w14:paraId="10565697" w14:textId="7E3AFEA6" w:rsidR="00A05EE8" w:rsidRPr="00991866" w:rsidRDefault="00A05EE8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А. Деятельность человека выражается в приспособлении к природной среде путём её масштабного преобразования, ведущего к созданию искусственной среды существования. </w:t>
            </w:r>
            <w:r w:rsidRPr="00991866">
              <w:rPr>
                <w:sz w:val="26"/>
                <w:szCs w:val="26"/>
              </w:rPr>
              <w:br/>
              <w:t>Б. Деятельность человека предполагает сознательную постановку целей, связанных со способностью анализировать ситуацию.</w:t>
            </w:r>
          </w:p>
        </w:tc>
        <w:tc>
          <w:tcPr>
            <w:tcW w:w="5386" w:type="dxa"/>
            <w:shd w:val="clear" w:color="auto" w:fill="FFFFFF" w:themeFill="background1"/>
          </w:tcPr>
          <w:p w14:paraId="352AB60E" w14:textId="5A6560AF" w:rsidR="00991866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br/>
              <w:t xml:space="preserve">1) верно только А </w:t>
            </w:r>
          </w:p>
          <w:p w14:paraId="13ABE81A" w14:textId="45004D35" w:rsidR="00991866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>2) верно только Б</w:t>
            </w:r>
          </w:p>
          <w:p w14:paraId="35B6A532" w14:textId="69D46176" w:rsidR="00991866" w:rsidRPr="00A05EE8" w:rsidRDefault="00991866" w:rsidP="00A05EE8">
            <w:pPr>
              <w:pStyle w:val="a5"/>
              <w:spacing w:line="276" w:lineRule="auto"/>
              <w:ind w:left="142" w:right="142" w:firstLine="0"/>
              <w:rPr>
                <w:b/>
                <w:bCs/>
                <w:sz w:val="26"/>
                <w:szCs w:val="26"/>
              </w:rPr>
            </w:pPr>
            <w:r w:rsidRPr="00A05EE8">
              <w:rPr>
                <w:b/>
                <w:bCs/>
                <w:sz w:val="26"/>
                <w:szCs w:val="26"/>
              </w:rPr>
              <w:t xml:space="preserve">3) верны оба суждения </w:t>
            </w:r>
          </w:p>
          <w:p w14:paraId="5B44A270" w14:textId="384827C8" w:rsidR="004456B5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>4) оба суждения неверны</w:t>
            </w:r>
            <w:r>
              <w:rPr>
                <w:sz w:val="26"/>
                <w:szCs w:val="26"/>
              </w:rPr>
              <w:t xml:space="preserve">     </w:t>
            </w:r>
          </w:p>
        </w:tc>
      </w:tr>
      <w:tr w:rsidR="00991866" w14:paraId="6B175D50" w14:textId="77777777" w:rsidTr="00A05EE8">
        <w:trPr>
          <w:trHeight w:val="506"/>
        </w:trPr>
        <w:tc>
          <w:tcPr>
            <w:tcW w:w="662" w:type="dxa"/>
          </w:tcPr>
          <w:p w14:paraId="1657ECE8" w14:textId="0FB55D9D" w:rsidR="00991866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lastRenderedPageBreak/>
              <w:t>6</w:t>
            </w:r>
          </w:p>
        </w:tc>
        <w:tc>
          <w:tcPr>
            <w:tcW w:w="4609" w:type="dxa"/>
          </w:tcPr>
          <w:p w14:paraId="6293CB15" w14:textId="77777777" w:rsidR="00991866" w:rsidRDefault="00991866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>Верны ли следующие суждения об особенностях социальной мобильности?</w:t>
            </w:r>
          </w:p>
          <w:p w14:paraId="091580E1" w14:textId="77777777" w:rsidR="00A05EE8" w:rsidRPr="00991866" w:rsidRDefault="00A05EE8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А. Социальная мобильность всегда предполагает только добровольное перемещение индивидов или группы. </w:t>
            </w:r>
          </w:p>
          <w:p w14:paraId="18FDFD80" w14:textId="77777777" w:rsidR="00A05EE8" w:rsidRPr="00991866" w:rsidRDefault="00A05EE8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Б. Общественные изменения — один из факторов, влияющих на социальную мобильность. </w:t>
            </w:r>
          </w:p>
          <w:p w14:paraId="46284BA9" w14:textId="432AF8B3" w:rsidR="00A05EE8" w:rsidRPr="00991866" w:rsidRDefault="00A05EE8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14:paraId="1C9B58D4" w14:textId="77777777" w:rsidR="00991866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1) верно только А </w:t>
            </w:r>
          </w:p>
          <w:p w14:paraId="1732A034" w14:textId="77777777" w:rsidR="00A05EE8" w:rsidRPr="00A05EE8" w:rsidRDefault="00A05EE8" w:rsidP="00A05EE8">
            <w:pPr>
              <w:pStyle w:val="a5"/>
              <w:spacing w:line="276" w:lineRule="auto"/>
              <w:ind w:left="142" w:right="142" w:firstLine="0"/>
              <w:rPr>
                <w:b/>
                <w:bCs/>
                <w:sz w:val="26"/>
                <w:szCs w:val="26"/>
              </w:rPr>
            </w:pPr>
            <w:r w:rsidRPr="00A05EE8">
              <w:rPr>
                <w:b/>
                <w:bCs/>
                <w:sz w:val="26"/>
                <w:szCs w:val="26"/>
              </w:rPr>
              <w:t xml:space="preserve">2) верно только Б </w:t>
            </w:r>
          </w:p>
          <w:p w14:paraId="65547D6C" w14:textId="77777777" w:rsidR="00991866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3) верны оба суждения </w:t>
            </w:r>
          </w:p>
          <w:p w14:paraId="12EB61E6" w14:textId="0C38A88F" w:rsidR="00991866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4) оба суждения неверны        </w:t>
            </w:r>
          </w:p>
        </w:tc>
      </w:tr>
      <w:tr w:rsidR="00991866" w14:paraId="0F752FD2" w14:textId="77777777" w:rsidTr="00A05EE8">
        <w:trPr>
          <w:trHeight w:val="506"/>
        </w:trPr>
        <w:tc>
          <w:tcPr>
            <w:tcW w:w="662" w:type="dxa"/>
          </w:tcPr>
          <w:p w14:paraId="6CE88DA5" w14:textId="74877AAF" w:rsidR="00991866" w:rsidRPr="00A87872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7</w:t>
            </w:r>
          </w:p>
        </w:tc>
        <w:tc>
          <w:tcPr>
            <w:tcW w:w="4609" w:type="dxa"/>
          </w:tcPr>
          <w:p w14:paraId="308EF338" w14:textId="2D155779" w:rsidR="00991866" w:rsidRPr="00A87872" w:rsidRDefault="00A87872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A87872">
              <w:rPr>
                <w:sz w:val="26"/>
                <w:szCs w:val="26"/>
              </w:rPr>
              <w:t>Отличительный признак республики от других форм правления</w:t>
            </w:r>
          </w:p>
        </w:tc>
        <w:tc>
          <w:tcPr>
            <w:tcW w:w="5386" w:type="dxa"/>
            <w:shd w:val="clear" w:color="auto" w:fill="FFFFFF" w:themeFill="background1"/>
          </w:tcPr>
          <w:p w14:paraId="42811FCA" w14:textId="77777777" w:rsidR="00A87872" w:rsidRPr="00A87872" w:rsidRDefault="00A87872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A87872">
              <w:rPr>
                <w:sz w:val="26"/>
                <w:szCs w:val="26"/>
              </w:rPr>
              <w:t xml:space="preserve">1) передача власти по наследству </w:t>
            </w:r>
          </w:p>
          <w:p w14:paraId="0CD1B40E" w14:textId="77777777" w:rsidR="00A87872" w:rsidRPr="00A87872" w:rsidRDefault="00A87872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A87872">
              <w:rPr>
                <w:sz w:val="26"/>
                <w:szCs w:val="26"/>
              </w:rPr>
              <w:t xml:space="preserve">2) власть, ограниченная парламентом </w:t>
            </w:r>
          </w:p>
          <w:p w14:paraId="50A5525D" w14:textId="77777777" w:rsidR="00A87872" w:rsidRPr="00A05EE8" w:rsidRDefault="00A87872" w:rsidP="00A05EE8">
            <w:pPr>
              <w:pStyle w:val="a5"/>
              <w:spacing w:line="276" w:lineRule="auto"/>
              <w:ind w:left="142" w:right="142" w:firstLine="0"/>
              <w:rPr>
                <w:b/>
                <w:bCs/>
                <w:sz w:val="26"/>
                <w:szCs w:val="26"/>
              </w:rPr>
            </w:pPr>
            <w:r w:rsidRPr="00A05EE8">
              <w:rPr>
                <w:b/>
                <w:bCs/>
                <w:sz w:val="26"/>
                <w:szCs w:val="26"/>
              </w:rPr>
              <w:t xml:space="preserve">3) выборная власть </w:t>
            </w:r>
          </w:p>
          <w:p w14:paraId="771583FB" w14:textId="74A73C3B" w:rsidR="00991866" w:rsidRPr="00A87872" w:rsidRDefault="00A87872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A87872">
              <w:rPr>
                <w:sz w:val="26"/>
                <w:szCs w:val="26"/>
              </w:rPr>
              <w:t xml:space="preserve">4) передача верховной власти по наследству </w:t>
            </w:r>
          </w:p>
        </w:tc>
      </w:tr>
      <w:tr w:rsidR="00A87872" w14:paraId="2C55BC34" w14:textId="77777777" w:rsidTr="00A05EE8">
        <w:trPr>
          <w:trHeight w:val="506"/>
        </w:trPr>
        <w:tc>
          <w:tcPr>
            <w:tcW w:w="662" w:type="dxa"/>
          </w:tcPr>
          <w:p w14:paraId="7AEAC9A5" w14:textId="5231DB8E" w:rsidR="00A87872" w:rsidRPr="005E106E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8</w:t>
            </w:r>
          </w:p>
        </w:tc>
        <w:tc>
          <w:tcPr>
            <w:tcW w:w="4609" w:type="dxa"/>
          </w:tcPr>
          <w:p w14:paraId="1C46AB97" w14:textId="0AC93881" w:rsidR="00A87872" w:rsidRPr="005E106E" w:rsidRDefault="00A87872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>Гражданским обществом называют форму общности, состоящую из частных лиц, классов, групп и институтов, прямо не зависящих от …._______.</w:t>
            </w:r>
          </w:p>
        </w:tc>
        <w:tc>
          <w:tcPr>
            <w:tcW w:w="5386" w:type="dxa"/>
            <w:shd w:val="clear" w:color="auto" w:fill="FFFFFF" w:themeFill="background1"/>
          </w:tcPr>
          <w:p w14:paraId="716ED0E5" w14:textId="221DAB13" w:rsidR="00A87872" w:rsidRPr="00F66604" w:rsidRDefault="00A87872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F66604">
              <w:rPr>
                <w:sz w:val="26"/>
                <w:szCs w:val="26"/>
              </w:rPr>
              <w:t>государства</w:t>
            </w:r>
          </w:p>
          <w:p w14:paraId="5E318204" w14:textId="6738C90C" w:rsidR="00A87872" w:rsidRPr="00A05EE8" w:rsidRDefault="00A87872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</w:p>
        </w:tc>
      </w:tr>
      <w:tr w:rsidR="005E106E" w14:paraId="5C7CD9AF" w14:textId="77777777" w:rsidTr="00A05EE8">
        <w:trPr>
          <w:trHeight w:val="2286"/>
        </w:trPr>
        <w:tc>
          <w:tcPr>
            <w:tcW w:w="662" w:type="dxa"/>
          </w:tcPr>
          <w:p w14:paraId="0E606F9F" w14:textId="48000BF2" w:rsidR="005E106E" w:rsidRPr="005E106E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9</w:t>
            </w:r>
          </w:p>
        </w:tc>
        <w:tc>
          <w:tcPr>
            <w:tcW w:w="4609" w:type="dxa"/>
          </w:tcPr>
          <w:p w14:paraId="24A6D213" w14:textId="7101FE61" w:rsidR="005E106E" w:rsidRPr="005E106E" w:rsidRDefault="005E106E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>Запишите слово, пропущенное в схеме</w:t>
            </w:r>
            <w:r w:rsidR="00A05EE8" w:rsidRPr="005E106E">
              <w:rPr>
                <w:noProof/>
                <w:sz w:val="26"/>
                <w:szCs w:val="26"/>
              </w:rPr>
              <w:drawing>
                <wp:inline distT="0" distB="0" distL="0" distR="0" wp14:anchorId="7488B211" wp14:editId="7D5DE036">
                  <wp:extent cx="2828216" cy="718173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882" cy="730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shd w:val="clear" w:color="auto" w:fill="FFFFFF" w:themeFill="background1"/>
          </w:tcPr>
          <w:p w14:paraId="2ED5D5EE" w14:textId="7AF3FCA7" w:rsidR="005E106E" w:rsidRPr="005E106E" w:rsidRDefault="00A05EE8" w:rsidP="00A05EE8">
            <w:pPr>
              <w:spacing w:line="276" w:lineRule="auto"/>
              <w:ind w:left="142"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5E106E" w:rsidRPr="005E106E">
              <w:rPr>
                <w:sz w:val="26"/>
                <w:szCs w:val="26"/>
              </w:rPr>
              <w:t xml:space="preserve">онфедерализм </w:t>
            </w:r>
          </w:p>
        </w:tc>
      </w:tr>
      <w:tr w:rsidR="005E106E" w14:paraId="344BA595" w14:textId="77777777" w:rsidTr="00A05EE8">
        <w:trPr>
          <w:trHeight w:val="2286"/>
        </w:trPr>
        <w:tc>
          <w:tcPr>
            <w:tcW w:w="662" w:type="dxa"/>
          </w:tcPr>
          <w:p w14:paraId="6B642ED8" w14:textId="0B79C9A9" w:rsidR="005E106E" w:rsidRDefault="005E106E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</w:t>
            </w:r>
            <w:r w:rsidR="00031CD7">
              <w:rPr>
                <w:spacing w:val="-5"/>
                <w:sz w:val="26"/>
                <w:szCs w:val="26"/>
              </w:rPr>
              <w:t>0</w:t>
            </w:r>
          </w:p>
        </w:tc>
        <w:tc>
          <w:tcPr>
            <w:tcW w:w="4609" w:type="dxa"/>
          </w:tcPr>
          <w:p w14:paraId="71F7CC52" w14:textId="77777777" w:rsidR="00A05EE8" w:rsidRDefault="005E106E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>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      </w:r>
            <w:r w:rsidR="00A05EE8" w:rsidRPr="005E106E">
              <w:rPr>
                <w:sz w:val="26"/>
                <w:szCs w:val="26"/>
              </w:rPr>
              <w:t xml:space="preserve"> </w:t>
            </w:r>
          </w:p>
          <w:p w14:paraId="0D3A44E0" w14:textId="346A1413" w:rsidR="00A05EE8" w:rsidRPr="005E106E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 xml:space="preserve">«В условиях _________ (1) человеческий коллектив не может существовать. _________ (2) свойственна особая публичная власть, которая распространяется на все население. Публичная власть упорядочивает отношения в масштабах _________ (3). </w:t>
            </w:r>
          </w:p>
          <w:p w14:paraId="7DDEFFA7" w14:textId="77777777" w:rsidR="00A05EE8" w:rsidRPr="005E106E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 xml:space="preserve">Слова в списке даны в именительном падеже единственном числе. </w:t>
            </w:r>
          </w:p>
          <w:p w14:paraId="6F02B81B" w14:textId="6490ECA0" w:rsidR="00A05EE8" w:rsidRPr="005E106E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 xml:space="preserve">Выбирайте последовательно одно </w:t>
            </w:r>
            <w:r w:rsidRPr="005E106E">
              <w:rPr>
                <w:sz w:val="26"/>
                <w:szCs w:val="26"/>
              </w:rPr>
              <w:lastRenderedPageBreak/>
              <w:t xml:space="preserve">слово за другим, мысленно заполняя каждый пропуск. </w:t>
            </w:r>
          </w:p>
          <w:p w14:paraId="7517EA93" w14:textId="0A74CA23" w:rsidR="00031CD7" w:rsidRDefault="00031CD7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A05EE8" w:rsidRPr="005E106E">
              <w:rPr>
                <w:sz w:val="26"/>
                <w:szCs w:val="26"/>
              </w:rPr>
              <w:t>) обществ</w:t>
            </w:r>
            <w:r w:rsidR="00AC48BB">
              <w:rPr>
                <w:sz w:val="26"/>
                <w:szCs w:val="26"/>
              </w:rPr>
              <w:t>а</w:t>
            </w:r>
            <w:r w:rsidR="00A05EE8" w:rsidRPr="005E106E">
              <w:rPr>
                <w:sz w:val="26"/>
                <w:szCs w:val="26"/>
              </w:rPr>
              <w:t xml:space="preserve"> </w:t>
            </w:r>
          </w:p>
          <w:p w14:paraId="581FA917" w14:textId="1857295B" w:rsidR="00031CD7" w:rsidRDefault="00031CD7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="00A05EE8" w:rsidRPr="005E106E">
              <w:rPr>
                <w:sz w:val="26"/>
                <w:szCs w:val="26"/>
              </w:rPr>
              <w:t>) безвласти</w:t>
            </w:r>
            <w:r w:rsidR="00AC48BB">
              <w:rPr>
                <w:sz w:val="26"/>
                <w:szCs w:val="26"/>
              </w:rPr>
              <w:t>я</w:t>
            </w:r>
            <w:r w:rsidR="00A05EE8" w:rsidRPr="005E106E">
              <w:rPr>
                <w:sz w:val="26"/>
                <w:szCs w:val="26"/>
              </w:rPr>
              <w:t xml:space="preserve"> </w:t>
            </w:r>
          </w:p>
          <w:p w14:paraId="7D65F69F" w14:textId="5D8E7CD5" w:rsidR="005E106E" w:rsidRPr="005E106E" w:rsidRDefault="00031CD7" w:rsidP="00031CD7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A05EE8" w:rsidRPr="005E106E">
              <w:rPr>
                <w:sz w:val="26"/>
                <w:szCs w:val="26"/>
              </w:rPr>
              <w:t>) государств</w:t>
            </w:r>
            <w:r w:rsidR="00AC48BB">
              <w:rPr>
                <w:sz w:val="26"/>
                <w:szCs w:val="26"/>
              </w:rPr>
              <w:t>у</w:t>
            </w:r>
          </w:p>
        </w:tc>
        <w:tc>
          <w:tcPr>
            <w:tcW w:w="5386" w:type="dxa"/>
            <w:shd w:val="clear" w:color="auto" w:fill="FFFFFF" w:themeFill="background1"/>
          </w:tcPr>
          <w:p w14:paraId="0977022B" w14:textId="22535BD2" w:rsidR="00A05EE8" w:rsidRDefault="005E106E" w:rsidP="00A05EE8">
            <w:pPr>
              <w:spacing w:line="276" w:lineRule="auto"/>
              <w:ind w:left="142" w:right="142"/>
              <w:jc w:val="both"/>
              <w:rPr>
                <w:b/>
                <w:bCs/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lastRenderedPageBreak/>
              <w:t xml:space="preserve"> </w:t>
            </w:r>
          </w:p>
          <w:p w14:paraId="43893B01" w14:textId="402BD4C0" w:rsidR="00A05EE8" w:rsidRPr="00A05EE8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A05EE8">
              <w:rPr>
                <w:sz w:val="26"/>
                <w:szCs w:val="26"/>
              </w:rPr>
              <w:t xml:space="preserve">1 – </w:t>
            </w:r>
            <w:r w:rsidR="00031CD7">
              <w:rPr>
                <w:sz w:val="26"/>
                <w:szCs w:val="26"/>
              </w:rPr>
              <w:t>Б</w:t>
            </w:r>
          </w:p>
          <w:p w14:paraId="0535C700" w14:textId="1011B1CF" w:rsidR="00A05EE8" w:rsidRPr="00A05EE8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A05EE8">
              <w:rPr>
                <w:sz w:val="26"/>
                <w:szCs w:val="26"/>
              </w:rPr>
              <w:t xml:space="preserve">2 – </w:t>
            </w:r>
            <w:r w:rsidR="00031CD7">
              <w:rPr>
                <w:sz w:val="26"/>
                <w:szCs w:val="26"/>
              </w:rPr>
              <w:t>В</w:t>
            </w:r>
          </w:p>
          <w:p w14:paraId="4B9805B4" w14:textId="33261851" w:rsidR="00A05EE8" w:rsidRPr="00A05EE8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A05EE8">
              <w:rPr>
                <w:sz w:val="26"/>
                <w:szCs w:val="26"/>
              </w:rPr>
              <w:t xml:space="preserve">3 – </w:t>
            </w:r>
            <w:r w:rsidR="00031CD7">
              <w:rPr>
                <w:sz w:val="26"/>
                <w:szCs w:val="26"/>
              </w:rPr>
              <w:t>А</w:t>
            </w:r>
          </w:p>
          <w:p w14:paraId="4BB3302A" w14:textId="7D257DAD" w:rsidR="005E106E" w:rsidRPr="005E106E" w:rsidRDefault="005E106E" w:rsidP="00031CD7">
            <w:pPr>
              <w:spacing w:line="276" w:lineRule="auto"/>
              <w:ind w:left="142" w:right="142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bookmarkEnd w:id="10"/>
    </w:tbl>
    <w:p w14:paraId="5356D65A" w14:textId="77777777" w:rsidR="00844B98" w:rsidRDefault="00844B98" w:rsidP="005747B1">
      <w:pPr>
        <w:shd w:val="clear" w:color="auto" w:fill="FFFFFF" w:themeFill="background1"/>
        <w:spacing w:line="233" w:lineRule="exact"/>
        <w:jc w:val="both"/>
        <w:rPr>
          <w:spacing w:val="-2"/>
        </w:rPr>
      </w:pPr>
    </w:p>
    <w:p w14:paraId="507ADF7A" w14:textId="7B2A31D8" w:rsidR="00144415" w:rsidRPr="00144415" w:rsidRDefault="00144415" w:rsidP="00A05EE8">
      <w:pPr>
        <w:shd w:val="clear" w:color="auto" w:fill="FFFFFF" w:themeFill="background1"/>
        <w:tabs>
          <w:tab w:val="left" w:pos="1680"/>
        </w:tabs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D9A69" w14:textId="77777777" w:rsidR="00764644" w:rsidRDefault="00764644">
      <w:r>
        <w:separator/>
      </w:r>
    </w:p>
  </w:endnote>
  <w:endnote w:type="continuationSeparator" w:id="0">
    <w:p w14:paraId="51B6029E" w14:textId="77777777" w:rsidR="00764644" w:rsidRDefault="0076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50D7D" w14:textId="77777777" w:rsidR="00764644" w:rsidRDefault="00764644">
      <w:r>
        <w:separator/>
      </w:r>
    </w:p>
  </w:footnote>
  <w:footnote w:type="continuationSeparator" w:id="0">
    <w:p w14:paraId="5DD15B7C" w14:textId="77777777" w:rsidR="00764644" w:rsidRDefault="00764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7C45E82"/>
    <w:multiLevelType w:val="hybridMultilevel"/>
    <w:tmpl w:val="2ACC2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81D02"/>
    <w:multiLevelType w:val="hybridMultilevel"/>
    <w:tmpl w:val="47309490"/>
    <w:lvl w:ilvl="0" w:tplc="D7F0B8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4E02623B"/>
    <w:multiLevelType w:val="hybridMultilevel"/>
    <w:tmpl w:val="8D9C095C"/>
    <w:lvl w:ilvl="0" w:tplc="D7F0B8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8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0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2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628363927">
    <w:abstractNumId w:val="16"/>
  </w:num>
  <w:num w:numId="2" w16cid:durableId="1705668356">
    <w:abstractNumId w:val="1"/>
  </w:num>
  <w:num w:numId="3" w16cid:durableId="1335887427">
    <w:abstractNumId w:val="21"/>
  </w:num>
  <w:num w:numId="4" w16cid:durableId="1782187826">
    <w:abstractNumId w:val="22"/>
  </w:num>
  <w:num w:numId="5" w16cid:durableId="175657041">
    <w:abstractNumId w:val="17"/>
  </w:num>
  <w:num w:numId="6" w16cid:durableId="1585995180">
    <w:abstractNumId w:val="6"/>
  </w:num>
  <w:num w:numId="7" w16cid:durableId="254754044">
    <w:abstractNumId w:val="19"/>
  </w:num>
  <w:num w:numId="8" w16cid:durableId="1863585742">
    <w:abstractNumId w:val="15"/>
  </w:num>
  <w:num w:numId="9" w16cid:durableId="93937823">
    <w:abstractNumId w:val="14"/>
  </w:num>
  <w:num w:numId="10" w16cid:durableId="2006200697">
    <w:abstractNumId w:val="18"/>
  </w:num>
  <w:num w:numId="11" w16cid:durableId="1635019483">
    <w:abstractNumId w:val="10"/>
  </w:num>
  <w:num w:numId="12" w16cid:durableId="1758750993">
    <w:abstractNumId w:val="2"/>
  </w:num>
  <w:num w:numId="13" w16cid:durableId="1907836655">
    <w:abstractNumId w:val="9"/>
  </w:num>
  <w:num w:numId="14" w16cid:durableId="826284043">
    <w:abstractNumId w:val="7"/>
  </w:num>
  <w:num w:numId="15" w16cid:durableId="1368749657">
    <w:abstractNumId w:val="20"/>
  </w:num>
  <w:num w:numId="16" w16cid:durableId="1010376996">
    <w:abstractNumId w:val="5"/>
  </w:num>
  <w:num w:numId="17" w16cid:durableId="103699781">
    <w:abstractNumId w:val="3"/>
  </w:num>
  <w:num w:numId="18" w16cid:durableId="966934984">
    <w:abstractNumId w:val="12"/>
  </w:num>
  <w:num w:numId="19" w16cid:durableId="435444809">
    <w:abstractNumId w:val="11"/>
  </w:num>
  <w:num w:numId="20" w16cid:durableId="1838881555">
    <w:abstractNumId w:val="0"/>
  </w:num>
  <w:num w:numId="21" w16cid:durableId="449671586">
    <w:abstractNumId w:val="4"/>
  </w:num>
  <w:num w:numId="22" w16cid:durableId="85422400">
    <w:abstractNumId w:val="8"/>
  </w:num>
  <w:num w:numId="23" w16cid:durableId="6623971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31CD7"/>
    <w:rsid w:val="00040E5D"/>
    <w:rsid w:val="00075411"/>
    <w:rsid w:val="00084B51"/>
    <w:rsid w:val="000B5A22"/>
    <w:rsid w:val="000F53EF"/>
    <w:rsid w:val="00127129"/>
    <w:rsid w:val="00144415"/>
    <w:rsid w:val="001721F0"/>
    <w:rsid w:val="001A0A74"/>
    <w:rsid w:val="001B4BAA"/>
    <w:rsid w:val="001D4671"/>
    <w:rsid w:val="00227983"/>
    <w:rsid w:val="002757E0"/>
    <w:rsid w:val="002A047E"/>
    <w:rsid w:val="003300B0"/>
    <w:rsid w:val="00333E3E"/>
    <w:rsid w:val="0037720E"/>
    <w:rsid w:val="0038258A"/>
    <w:rsid w:val="003E3DE7"/>
    <w:rsid w:val="0040533B"/>
    <w:rsid w:val="00445018"/>
    <w:rsid w:val="004456B5"/>
    <w:rsid w:val="00493E4A"/>
    <w:rsid w:val="004D1086"/>
    <w:rsid w:val="0055533C"/>
    <w:rsid w:val="005747B1"/>
    <w:rsid w:val="0057513B"/>
    <w:rsid w:val="005827C5"/>
    <w:rsid w:val="00583E0A"/>
    <w:rsid w:val="005A4045"/>
    <w:rsid w:val="005B40B1"/>
    <w:rsid w:val="005B413A"/>
    <w:rsid w:val="005C3F88"/>
    <w:rsid w:val="005E106E"/>
    <w:rsid w:val="00632710"/>
    <w:rsid w:val="006346C7"/>
    <w:rsid w:val="00673A22"/>
    <w:rsid w:val="006C4C58"/>
    <w:rsid w:val="006C68A2"/>
    <w:rsid w:val="006F0AAD"/>
    <w:rsid w:val="0071754F"/>
    <w:rsid w:val="00764644"/>
    <w:rsid w:val="00773416"/>
    <w:rsid w:val="007F70DA"/>
    <w:rsid w:val="00844B98"/>
    <w:rsid w:val="008710C7"/>
    <w:rsid w:val="008855D8"/>
    <w:rsid w:val="008A7C56"/>
    <w:rsid w:val="008D5460"/>
    <w:rsid w:val="00934A21"/>
    <w:rsid w:val="0096423F"/>
    <w:rsid w:val="00967347"/>
    <w:rsid w:val="00991866"/>
    <w:rsid w:val="009F1D4B"/>
    <w:rsid w:val="009F51C4"/>
    <w:rsid w:val="00A04229"/>
    <w:rsid w:val="00A05EE8"/>
    <w:rsid w:val="00A1674E"/>
    <w:rsid w:val="00A34F42"/>
    <w:rsid w:val="00A47451"/>
    <w:rsid w:val="00A718A1"/>
    <w:rsid w:val="00A76C84"/>
    <w:rsid w:val="00A87872"/>
    <w:rsid w:val="00AA2911"/>
    <w:rsid w:val="00AC48BB"/>
    <w:rsid w:val="00AE04A1"/>
    <w:rsid w:val="00AE3C5D"/>
    <w:rsid w:val="00B81BD5"/>
    <w:rsid w:val="00C06905"/>
    <w:rsid w:val="00C10DA9"/>
    <w:rsid w:val="00C2702A"/>
    <w:rsid w:val="00C412CA"/>
    <w:rsid w:val="00C874E3"/>
    <w:rsid w:val="00CC495D"/>
    <w:rsid w:val="00D035E9"/>
    <w:rsid w:val="00D1075A"/>
    <w:rsid w:val="00DE1A53"/>
    <w:rsid w:val="00DF117D"/>
    <w:rsid w:val="00E07CF6"/>
    <w:rsid w:val="00E12046"/>
    <w:rsid w:val="00E507FA"/>
    <w:rsid w:val="00E54A60"/>
    <w:rsid w:val="00E837A5"/>
    <w:rsid w:val="00EC6272"/>
    <w:rsid w:val="00EC7914"/>
    <w:rsid w:val="00EE75B9"/>
    <w:rsid w:val="00EF280C"/>
    <w:rsid w:val="00F6660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A0A74"/>
    <w:pPr>
      <w:adjustRightInd w:val="0"/>
      <w:spacing w:line="265" w:lineRule="exact"/>
      <w:ind w:firstLine="504"/>
    </w:pPr>
    <w:rPr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747B1"/>
    <w:rPr>
      <w:b/>
      <w:bCs/>
    </w:rPr>
  </w:style>
  <w:style w:type="character" w:customStyle="1" w:styleId="translatable-message">
    <w:name w:val="translatable-message"/>
    <w:basedOn w:val="a0"/>
    <w:rsid w:val="005747B1"/>
  </w:style>
  <w:style w:type="character" w:customStyle="1" w:styleId="time">
    <w:name w:val="time"/>
    <w:basedOn w:val="a0"/>
    <w:rsid w:val="005747B1"/>
  </w:style>
  <w:style w:type="character" w:customStyle="1" w:styleId="i18n">
    <w:name w:val="i18n"/>
    <w:basedOn w:val="a0"/>
    <w:rsid w:val="005747B1"/>
  </w:style>
  <w:style w:type="table" w:styleId="ac">
    <w:name w:val="Table Grid"/>
    <w:basedOn w:val="a1"/>
    <w:uiPriority w:val="39"/>
    <w:rsid w:val="00AE3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85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965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76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32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19</cp:revision>
  <dcterms:created xsi:type="dcterms:W3CDTF">2024-06-07T06:58:00Z</dcterms:created>
  <dcterms:modified xsi:type="dcterms:W3CDTF">2025-02-05T05:58:00Z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