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D1206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29E91319" w14:textId="77777777" w:rsidR="00844B98" w:rsidRDefault="00844B98">
      <w:pPr>
        <w:pStyle w:val="a3"/>
        <w:spacing w:before="0"/>
      </w:pPr>
    </w:p>
    <w:p w14:paraId="6D8E7248" w14:textId="77777777" w:rsidR="00844B98" w:rsidRDefault="00844B98">
      <w:pPr>
        <w:pStyle w:val="a3"/>
        <w:spacing w:before="0"/>
      </w:pPr>
    </w:p>
    <w:p w14:paraId="0CC329F2" w14:textId="77777777" w:rsidR="00844B98" w:rsidRDefault="00844B98">
      <w:pPr>
        <w:pStyle w:val="a3"/>
        <w:spacing w:before="0"/>
      </w:pPr>
    </w:p>
    <w:p w14:paraId="362CF112" w14:textId="77777777" w:rsidR="00844B98" w:rsidRDefault="00844B98">
      <w:pPr>
        <w:pStyle w:val="a3"/>
        <w:spacing w:before="0"/>
      </w:pPr>
    </w:p>
    <w:p w14:paraId="7529164E" w14:textId="77777777" w:rsidR="00844B98" w:rsidRDefault="00844B98">
      <w:pPr>
        <w:pStyle w:val="a3"/>
        <w:spacing w:before="0"/>
      </w:pPr>
    </w:p>
    <w:p w14:paraId="44499536" w14:textId="77777777" w:rsidR="00844B98" w:rsidRDefault="00844B98">
      <w:pPr>
        <w:pStyle w:val="a3"/>
        <w:spacing w:before="0"/>
      </w:pPr>
    </w:p>
    <w:p w14:paraId="55EE2197" w14:textId="77777777" w:rsidR="00844B98" w:rsidRDefault="00844B98">
      <w:pPr>
        <w:pStyle w:val="a3"/>
        <w:spacing w:before="0"/>
      </w:pPr>
    </w:p>
    <w:p w14:paraId="2B8B8A0E" w14:textId="77777777" w:rsidR="00844B98" w:rsidRDefault="00844B98">
      <w:pPr>
        <w:pStyle w:val="a3"/>
        <w:spacing w:before="0"/>
      </w:pPr>
    </w:p>
    <w:p w14:paraId="233BF9A7" w14:textId="77777777" w:rsidR="00844B98" w:rsidRDefault="00844B98">
      <w:pPr>
        <w:pStyle w:val="a3"/>
        <w:spacing w:before="0"/>
      </w:pPr>
    </w:p>
    <w:p w14:paraId="67AC1252" w14:textId="77777777" w:rsidR="009874C2" w:rsidRPr="004E6756" w:rsidRDefault="009874C2" w:rsidP="009874C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4F47CE12" w14:textId="77777777" w:rsidR="009874C2" w:rsidRPr="004E6756" w:rsidRDefault="009874C2" w:rsidP="009874C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10B9732A" w14:textId="77777777" w:rsidR="009874C2" w:rsidRPr="004E6756" w:rsidRDefault="009874C2" w:rsidP="009874C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3583D7F1" w14:textId="77777777" w:rsidR="009874C2" w:rsidRPr="004E6756" w:rsidRDefault="009874C2" w:rsidP="009874C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EE548D8" w14:textId="1E000F8C" w:rsidR="00844B98" w:rsidRDefault="009874C2" w:rsidP="009874C2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D2863C1" w14:textId="77777777" w:rsidR="00844B98" w:rsidRDefault="00844B98">
      <w:pPr>
        <w:pStyle w:val="a3"/>
        <w:spacing w:before="0"/>
      </w:pPr>
    </w:p>
    <w:p w14:paraId="2187C26D" w14:textId="77777777" w:rsidR="00844B98" w:rsidRDefault="00844B98">
      <w:pPr>
        <w:pStyle w:val="a3"/>
        <w:spacing w:before="0"/>
      </w:pPr>
    </w:p>
    <w:p w14:paraId="703A84DE" w14:textId="77777777" w:rsidR="00844B98" w:rsidRDefault="00844B98">
      <w:pPr>
        <w:pStyle w:val="a3"/>
        <w:spacing w:before="0"/>
      </w:pPr>
    </w:p>
    <w:p w14:paraId="10083E79" w14:textId="77777777" w:rsidR="00844B98" w:rsidRDefault="00844B98">
      <w:pPr>
        <w:pStyle w:val="a3"/>
        <w:spacing w:before="0"/>
      </w:pPr>
    </w:p>
    <w:p w14:paraId="27516B52" w14:textId="77777777" w:rsidR="00844B98" w:rsidRDefault="00844B98">
      <w:pPr>
        <w:pStyle w:val="a3"/>
        <w:spacing w:before="0"/>
      </w:pPr>
    </w:p>
    <w:p w14:paraId="798EE793" w14:textId="77777777" w:rsidR="00844B98" w:rsidRDefault="00844B98">
      <w:pPr>
        <w:pStyle w:val="a3"/>
        <w:spacing w:before="0"/>
      </w:pPr>
    </w:p>
    <w:p w14:paraId="7A56FAD8" w14:textId="77777777" w:rsidR="00844B98" w:rsidRDefault="00844B98">
      <w:pPr>
        <w:pStyle w:val="a3"/>
        <w:spacing w:before="0"/>
      </w:pPr>
    </w:p>
    <w:p w14:paraId="75E227D4" w14:textId="77777777" w:rsidR="00844B98" w:rsidRDefault="00844B98">
      <w:pPr>
        <w:pStyle w:val="a3"/>
        <w:spacing w:before="0"/>
      </w:pPr>
    </w:p>
    <w:p w14:paraId="001ED77F" w14:textId="77777777" w:rsidR="00844B98" w:rsidRDefault="00844B98">
      <w:pPr>
        <w:pStyle w:val="a3"/>
        <w:spacing w:before="0"/>
      </w:pPr>
    </w:p>
    <w:p w14:paraId="3A3DD0C5" w14:textId="77777777" w:rsidR="00844B98" w:rsidRDefault="00844B98">
      <w:pPr>
        <w:pStyle w:val="a3"/>
        <w:spacing w:before="0"/>
      </w:pPr>
    </w:p>
    <w:p w14:paraId="707EE0CB" w14:textId="77777777" w:rsidR="00844B98" w:rsidRDefault="00844B98">
      <w:pPr>
        <w:pStyle w:val="a3"/>
        <w:spacing w:before="0"/>
      </w:pPr>
    </w:p>
    <w:p w14:paraId="4E82C20F" w14:textId="77777777" w:rsidR="00844B98" w:rsidRDefault="00844B98">
      <w:pPr>
        <w:pStyle w:val="a3"/>
        <w:spacing w:before="0"/>
      </w:pPr>
    </w:p>
    <w:p w14:paraId="095B8C19" w14:textId="77777777" w:rsidR="00844B98" w:rsidRDefault="00844B98">
      <w:pPr>
        <w:pStyle w:val="a3"/>
        <w:spacing w:before="0"/>
      </w:pPr>
    </w:p>
    <w:p w14:paraId="181A5BF9" w14:textId="77777777" w:rsidR="00844B98" w:rsidRDefault="00844B98">
      <w:pPr>
        <w:pStyle w:val="a3"/>
        <w:spacing w:before="0"/>
      </w:pPr>
    </w:p>
    <w:p w14:paraId="46471E79" w14:textId="77777777" w:rsidR="00844B98" w:rsidRDefault="00844B98">
      <w:pPr>
        <w:pStyle w:val="a3"/>
        <w:spacing w:before="0"/>
      </w:pPr>
    </w:p>
    <w:p w14:paraId="3168D895" w14:textId="77777777" w:rsidR="00844B98" w:rsidRDefault="00844B98">
      <w:pPr>
        <w:pStyle w:val="a3"/>
        <w:spacing w:before="67"/>
      </w:pPr>
    </w:p>
    <w:p w14:paraId="1E4990B1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0740917F" w14:textId="77777777" w:rsidR="00844B98" w:rsidRDefault="00844B98">
      <w:pPr>
        <w:pStyle w:val="a3"/>
        <w:spacing w:before="0"/>
        <w:rPr>
          <w:b/>
        </w:rPr>
      </w:pPr>
    </w:p>
    <w:p w14:paraId="531A7BA5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3A063FDC" w14:textId="77777777" w:rsidR="00844B98" w:rsidRDefault="00844B98">
      <w:pPr>
        <w:pStyle w:val="a3"/>
        <w:spacing w:before="0"/>
      </w:pPr>
    </w:p>
    <w:p w14:paraId="1CCCA960" w14:textId="63BDB196" w:rsidR="00844B98" w:rsidRDefault="007A6B61">
      <w:pPr>
        <w:pStyle w:val="a4"/>
        <w:rPr>
          <w:u w:val="none"/>
        </w:rPr>
      </w:pPr>
      <w:r>
        <w:rPr>
          <w:u w:val="none"/>
        </w:rPr>
        <w:t>ОП.</w:t>
      </w:r>
      <w:r w:rsidR="007A5F02">
        <w:rPr>
          <w:u w:val="none"/>
        </w:rPr>
        <w:t>06</w:t>
      </w:r>
      <w:r>
        <w:rPr>
          <w:u w:val="none"/>
        </w:rPr>
        <w:t xml:space="preserve"> «Анализ финансово-хозяйственной деятельности»</w:t>
      </w:r>
    </w:p>
    <w:p w14:paraId="728A822B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46B09199" w14:textId="5E121B05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>сре</w:t>
      </w:r>
      <w:r w:rsidR="007A6B61">
        <w:t>дств по учебной дисциплине ОП.</w:t>
      </w:r>
      <w:r w:rsidR="007A5F02">
        <w:t>06</w:t>
      </w:r>
      <w:r w:rsidR="007A6B61">
        <w:t xml:space="preserve"> Анализ финансово-хозяйственной деятельности </w:t>
      </w:r>
      <w:r>
        <w:t>разработан на основе рабочей программ</w:t>
      </w:r>
      <w:r w:rsidR="00323A44">
        <w:t>ы учебной дисциплины «</w:t>
      </w:r>
      <w:r w:rsidR="007A6B61">
        <w:t>Анализ финансово-хозяйственной</w:t>
      </w:r>
      <w:r w:rsidR="007A6B61" w:rsidRPr="007A6B61">
        <w:t xml:space="preserve"> </w:t>
      </w:r>
      <w:r w:rsidR="007A6B61">
        <w:t>деятельности</w:t>
      </w:r>
      <w:r>
        <w:t>» для специальности 38.02.03 Операционная деятельность в логистике</w:t>
      </w:r>
      <w:r w:rsidR="00773416">
        <w:t>.</w:t>
      </w:r>
    </w:p>
    <w:p w14:paraId="7ECE7CA9" w14:textId="77777777" w:rsidR="00844B98" w:rsidRDefault="00844B98">
      <w:pPr>
        <w:pStyle w:val="a3"/>
        <w:spacing w:before="0"/>
      </w:pPr>
    </w:p>
    <w:p w14:paraId="5BF0E874" w14:textId="6F257085" w:rsidR="009874C2" w:rsidRPr="005043DA" w:rsidRDefault="009874C2" w:rsidP="009874C2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5043DA">
        <w:rPr>
          <w:b/>
          <w:bCs/>
          <w:sz w:val="24"/>
          <w:szCs w:val="24"/>
          <w:lang w:eastAsia="ru-RU"/>
        </w:rPr>
        <w:t xml:space="preserve">Рабочая программа дисциплины «Анализ финансово-хозяйственной деятельности» рассмотрена и одобрена на заседании </w:t>
      </w:r>
      <w:r w:rsidR="005043DA" w:rsidRPr="005043DA">
        <w:rPr>
          <w:b/>
          <w:bCs/>
          <w:sz w:val="24"/>
          <w:szCs w:val="24"/>
          <w:lang w:eastAsia="ru-RU"/>
        </w:rPr>
        <w:t xml:space="preserve">ученного совета </w:t>
      </w:r>
      <w:r w:rsidRPr="005043D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529156AE" w14:textId="77777777" w:rsidR="00844B98" w:rsidRPr="005043DA" w:rsidRDefault="00844B98">
      <w:pPr>
        <w:pStyle w:val="a3"/>
        <w:spacing w:before="0"/>
      </w:pPr>
    </w:p>
    <w:p w14:paraId="2CB731A5" w14:textId="77777777" w:rsidR="00844B98" w:rsidRDefault="00844B98">
      <w:pPr>
        <w:pStyle w:val="a3"/>
        <w:spacing w:before="254"/>
      </w:pPr>
    </w:p>
    <w:p w14:paraId="0AF85804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4555975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0955CCB3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3B9AB7C9" w14:textId="77777777" w:rsidR="00844B98" w:rsidRDefault="004C084A" w:rsidP="00866175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9895BCF" w14:textId="77777777" w:rsidR="00844B98" w:rsidRDefault="00000000" w:rsidP="00866175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593DA1B" w14:textId="77777777" w:rsidR="00844B98" w:rsidRDefault="00000000" w:rsidP="00866175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42329B4" w14:textId="77777777" w:rsidR="00844B98" w:rsidRDefault="00000000" w:rsidP="00866175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403CDD0" w14:textId="77777777" w:rsidR="00844B98" w:rsidRDefault="00000000" w:rsidP="00866175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0FB5BF0" w14:textId="77777777" w:rsidR="00844B98" w:rsidRDefault="004C084A">
          <w:r>
            <w:fldChar w:fldCharType="end"/>
          </w:r>
        </w:p>
      </w:sdtContent>
    </w:sdt>
    <w:p w14:paraId="6602C294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12EF910B" w14:textId="77777777" w:rsidR="00844B98" w:rsidRDefault="00C2702A" w:rsidP="00866175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B9C0E58" w14:textId="517C23CF" w:rsidR="00844B98" w:rsidRDefault="007A6B61">
      <w:pPr>
        <w:pStyle w:val="a4"/>
        <w:spacing w:before="41"/>
        <w:ind w:left="577"/>
        <w:rPr>
          <w:u w:val="none"/>
        </w:rPr>
      </w:pPr>
      <w:r>
        <w:t>ОП.</w:t>
      </w:r>
      <w:r w:rsidR="007A5F02">
        <w:t>06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 w:rsidRPr="007A6B61">
        <w:t>Анализ финансово-хозяйственной деятельности</w:t>
      </w:r>
      <w:r w:rsidR="00C2702A">
        <w:rPr>
          <w:spacing w:val="-2"/>
        </w:rPr>
        <w:t>»</w:t>
      </w:r>
    </w:p>
    <w:p w14:paraId="7CDEF40C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10456567" w14:textId="77777777" w:rsidR="00844B98" w:rsidRDefault="00844B98">
      <w:pPr>
        <w:pStyle w:val="a3"/>
        <w:spacing w:before="82"/>
        <w:rPr>
          <w:i/>
        </w:rPr>
      </w:pPr>
    </w:p>
    <w:p w14:paraId="514FC967" w14:textId="77777777" w:rsidR="00844B98" w:rsidRDefault="00C2702A" w:rsidP="00866175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CEE5BF7" w14:textId="670C6D3F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5F4B13FB" w14:textId="77777777" w:rsidR="00844B98" w:rsidRDefault="00C2702A" w:rsidP="00866175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5E4A6AC2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67EE87DD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265C0E">
        <w:t xml:space="preserve"> 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44DF1EFF" w14:textId="7777777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>нта на экзамене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3EB50430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416E8053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73DD6A7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2A60B117" w14:textId="77777777" w:rsidR="00844B98" w:rsidRDefault="00C2702A" w:rsidP="00866175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5A7692D3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265C0E">
        <w:rPr>
          <w:spacing w:val="-2"/>
        </w:rPr>
        <w:t xml:space="preserve"> </w:t>
      </w:r>
      <w:r w:rsidR="008A0E76">
        <w:rPr>
          <w:spacing w:val="-2"/>
        </w:rPr>
        <w:t>экзамен.</w:t>
      </w:r>
    </w:p>
    <w:p w14:paraId="11EB8FD5" w14:textId="77777777" w:rsidR="00844B98" w:rsidRDefault="00844B98">
      <w:pPr>
        <w:pStyle w:val="a3"/>
        <w:spacing w:before="82"/>
      </w:pPr>
    </w:p>
    <w:p w14:paraId="14F9966E" w14:textId="77777777" w:rsidR="00844B98" w:rsidRPr="00773416" w:rsidRDefault="00C2702A" w:rsidP="00866175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60CA857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  <w:bookmarkStart w:id="10" w:name="_Hlk182566521"/>
    </w:p>
    <w:tbl>
      <w:tblPr>
        <w:tblStyle w:val="TableNormal"/>
        <w:tblW w:w="1052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2021"/>
        <w:gridCol w:w="5103"/>
      </w:tblGrid>
      <w:tr w:rsidR="00EB5BCD" w14:paraId="6B3D87A4" w14:textId="77777777" w:rsidTr="00EB5BCD">
        <w:trPr>
          <w:trHeight w:val="506"/>
        </w:trPr>
        <w:tc>
          <w:tcPr>
            <w:tcW w:w="662" w:type="dxa"/>
          </w:tcPr>
          <w:p w14:paraId="6EA2FC27" w14:textId="77777777" w:rsidR="00EB5BCD" w:rsidRDefault="00EB5BCD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7DB0493E" w14:textId="77777777" w:rsidR="00EB5BCD" w:rsidRDefault="00EB5BCD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6EF6D112" w14:textId="77777777" w:rsidR="00EB5BCD" w:rsidRDefault="00EB5BCD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2021" w:type="dxa"/>
          </w:tcPr>
          <w:p w14:paraId="0DBFA1FE" w14:textId="77777777" w:rsidR="00EB5BCD" w:rsidRDefault="00EB5BCD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103" w:type="dxa"/>
          </w:tcPr>
          <w:p w14:paraId="0BB649E5" w14:textId="77777777" w:rsidR="00EB5BCD" w:rsidRDefault="00EB5BCD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EB5BCD" w14:paraId="0F956964" w14:textId="77777777" w:rsidTr="007A22E1">
        <w:trPr>
          <w:trHeight w:val="745"/>
        </w:trPr>
        <w:tc>
          <w:tcPr>
            <w:tcW w:w="662" w:type="dxa"/>
          </w:tcPr>
          <w:p w14:paraId="32899A49" w14:textId="77777777" w:rsidR="00EB5BCD" w:rsidRPr="00C63B0E" w:rsidRDefault="00EB5BCD">
            <w:pPr>
              <w:pStyle w:val="TableParagraph"/>
              <w:ind w:left="99"/>
            </w:pPr>
            <w:r w:rsidRPr="00C63B0E"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63F0B829" w14:textId="77777777" w:rsidR="00EB5BCD" w:rsidRPr="00C63B0E" w:rsidRDefault="00EB5BCD">
            <w:pPr>
              <w:pStyle w:val="TableParagraph"/>
              <w:ind w:left="99"/>
            </w:pPr>
            <w:r w:rsidRPr="00C63B0E">
              <w:t>Результаты анализа могут быть выражены в…</w:t>
            </w:r>
          </w:p>
        </w:tc>
        <w:tc>
          <w:tcPr>
            <w:tcW w:w="2021" w:type="dxa"/>
          </w:tcPr>
          <w:p w14:paraId="24D5EE57" w14:textId="77777777" w:rsidR="00EB5BCD" w:rsidRPr="008B0CE7" w:rsidRDefault="008B0CE7" w:rsidP="00EB5BCD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3E25333B" w14:textId="77777777" w:rsidR="008B0CE7" w:rsidRPr="00C63B0E" w:rsidRDefault="008B0CE7" w:rsidP="00EB5BCD">
            <w:pPr>
              <w:pStyle w:val="11"/>
              <w:ind w:left="0"/>
              <w:rPr>
                <w:sz w:val="22"/>
                <w:szCs w:val="22"/>
              </w:rPr>
            </w:pPr>
            <w:r w:rsidRPr="008B0CE7">
              <w:rPr>
                <w:sz w:val="22"/>
                <w:szCs w:val="22"/>
              </w:rPr>
              <w:t xml:space="preserve"> ПК 1.4</w:t>
            </w:r>
          </w:p>
        </w:tc>
        <w:tc>
          <w:tcPr>
            <w:tcW w:w="5103" w:type="dxa"/>
          </w:tcPr>
          <w:p w14:paraId="342B3E0B" w14:textId="77777777" w:rsidR="00EB5BCD" w:rsidRPr="00C63B0E" w:rsidRDefault="00EB5BCD" w:rsidP="00866175">
            <w:pPr>
              <w:pStyle w:val="1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C63B0E">
              <w:rPr>
                <w:sz w:val="22"/>
                <w:szCs w:val="22"/>
              </w:rPr>
              <w:t>Табличной форме;</w:t>
            </w:r>
          </w:p>
          <w:p w14:paraId="79F7FD24" w14:textId="77777777" w:rsidR="00EB5BCD" w:rsidRPr="00C63B0E" w:rsidRDefault="00EB5BCD" w:rsidP="00866175">
            <w:pPr>
              <w:pStyle w:val="1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C63B0E">
              <w:rPr>
                <w:sz w:val="22"/>
                <w:szCs w:val="22"/>
              </w:rPr>
              <w:t>Форме пояснительной записки;</w:t>
            </w:r>
          </w:p>
          <w:p w14:paraId="46A224BB" w14:textId="32D332B5" w:rsidR="00EB5BCD" w:rsidRPr="007A22E1" w:rsidRDefault="00EB5BCD" w:rsidP="007A22E1">
            <w:pPr>
              <w:pStyle w:val="1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C7FD2">
              <w:rPr>
                <w:b/>
                <w:bCs/>
                <w:sz w:val="22"/>
                <w:szCs w:val="22"/>
              </w:rPr>
              <w:t>Во всём вышеперечисленном</w:t>
            </w:r>
            <w:r w:rsidRPr="00C63B0E">
              <w:rPr>
                <w:sz w:val="22"/>
                <w:szCs w:val="22"/>
              </w:rPr>
              <w:t>.</w:t>
            </w:r>
          </w:p>
          <w:p w14:paraId="5567F100" w14:textId="77777777" w:rsidR="00EB5BCD" w:rsidRPr="00C63B0E" w:rsidRDefault="00EB5BCD" w:rsidP="00A4745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7A22E1" w14:paraId="73A5D297" w14:textId="77777777" w:rsidTr="007A22E1">
        <w:trPr>
          <w:trHeight w:val="745"/>
        </w:trPr>
        <w:tc>
          <w:tcPr>
            <w:tcW w:w="662" w:type="dxa"/>
          </w:tcPr>
          <w:p w14:paraId="70E27481" w14:textId="6368CD30" w:rsidR="007A22E1" w:rsidRPr="00C63B0E" w:rsidRDefault="007A22E1" w:rsidP="007A22E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740" w:type="dxa"/>
          </w:tcPr>
          <w:p w14:paraId="3A9C5AB8" w14:textId="469494E9" w:rsidR="007A22E1" w:rsidRPr="00C63B0E" w:rsidRDefault="007A22E1" w:rsidP="007A22E1">
            <w:pPr>
              <w:pStyle w:val="TableParagraph"/>
              <w:ind w:left="99"/>
            </w:pPr>
            <w:r>
              <w:rPr>
                <w:bCs/>
              </w:rPr>
              <w:t xml:space="preserve"> </w:t>
            </w:r>
            <w:r w:rsidRPr="00C63B0E">
              <w:rPr>
                <w:bCs/>
              </w:rPr>
              <w:t>Исходя из функций управления, анализ делится на</w:t>
            </w:r>
          </w:p>
        </w:tc>
        <w:tc>
          <w:tcPr>
            <w:tcW w:w="2021" w:type="dxa"/>
          </w:tcPr>
          <w:p w14:paraId="4D218CC1" w14:textId="77777777" w:rsidR="007A22E1" w:rsidRPr="008B0CE7" w:rsidRDefault="007A22E1" w:rsidP="007A22E1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1B512761" w14:textId="1B21A75A" w:rsidR="007A22E1" w:rsidRDefault="007A22E1" w:rsidP="007A22E1">
            <w:pPr>
              <w:pStyle w:val="11"/>
              <w:ind w:left="0"/>
              <w:rPr>
                <w:sz w:val="22"/>
                <w:szCs w:val="22"/>
              </w:rPr>
            </w:pPr>
            <w:r w:rsidRPr="008B0CE7">
              <w:rPr>
                <w:sz w:val="22"/>
                <w:szCs w:val="22"/>
              </w:rPr>
              <w:t xml:space="preserve"> ПК 1.4</w:t>
            </w:r>
          </w:p>
        </w:tc>
        <w:tc>
          <w:tcPr>
            <w:tcW w:w="5103" w:type="dxa"/>
          </w:tcPr>
          <w:p w14:paraId="751DD600" w14:textId="77777777" w:rsidR="007A22E1" w:rsidRPr="009C7FD2" w:rsidRDefault="007A22E1" w:rsidP="007A22E1">
            <w:pPr>
              <w:pStyle w:val="11"/>
              <w:numPr>
                <w:ilvl w:val="0"/>
                <w:numId w:val="3"/>
              </w:numPr>
              <w:rPr>
                <w:b/>
                <w:bCs/>
                <w:sz w:val="22"/>
                <w:szCs w:val="22"/>
              </w:rPr>
            </w:pPr>
            <w:r w:rsidRPr="009C7FD2">
              <w:rPr>
                <w:b/>
                <w:bCs/>
                <w:sz w:val="22"/>
                <w:szCs w:val="22"/>
              </w:rPr>
              <w:t xml:space="preserve">оперативный, текущий, перспективный </w:t>
            </w:r>
          </w:p>
          <w:p w14:paraId="14A7A195" w14:textId="77777777" w:rsidR="007A22E1" w:rsidRPr="00C63B0E" w:rsidRDefault="007A22E1" w:rsidP="007A22E1">
            <w:pPr>
              <w:pStyle w:val="1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C63B0E">
              <w:rPr>
                <w:sz w:val="22"/>
                <w:szCs w:val="22"/>
              </w:rPr>
              <w:t>полный, локальный, тематический</w:t>
            </w:r>
          </w:p>
          <w:p w14:paraId="7DEE9409" w14:textId="77777777" w:rsidR="007A22E1" w:rsidRPr="00C63B0E" w:rsidRDefault="007A22E1" w:rsidP="007A22E1">
            <w:pPr>
              <w:pStyle w:val="1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C63B0E">
              <w:rPr>
                <w:sz w:val="22"/>
                <w:szCs w:val="22"/>
              </w:rPr>
              <w:t>финансовый, оперативный</w:t>
            </w:r>
          </w:p>
          <w:p w14:paraId="1360623F" w14:textId="77777777" w:rsidR="007A22E1" w:rsidRPr="00C63B0E" w:rsidRDefault="007A22E1" w:rsidP="007A22E1">
            <w:pPr>
              <w:pStyle w:val="11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</w:tr>
      <w:tr w:rsidR="007A22E1" w14:paraId="0B5ED489" w14:textId="77777777" w:rsidTr="007A22E1">
        <w:trPr>
          <w:trHeight w:val="745"/>
        </w:trPr>
        <w:tc>
          <w:tcPr>
            <w:tcW w:w="662" w:type="dxa"/>
          </w:tcPr>
          <w:p w14:paraId="01AA0DD8" w14:textId="44B22557" w:rsidR="007A22E1" w:rsidRPr="00C63B0E" w:rsidRDefault="007A22E1" w:rsidP="007A22E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2740" w:type="dxa"/>
          </w:tcPr>
          <w:p w14:paraId="73E1D907" w14:textId="014F4F0E" w:rsidR="007A22E1" w:rsidRPr="00C63B0E" w:rsidRDefault="007A22E1" w:rsidP="007A22E1">
            <w:pPr>
              <w:pStyle w:val="TableParagraph"/>
              <w:ind w:left="99"/>
            </w:pPr>
            <w:r>
              <w:t xml:space="preserve"> </w:t>
            </w:r>
            <w:r w:rsidRPr="00C63B0E">
              <w:t>Факторный анализ раскрывает</w:t>
            </w:r>
          </w:p>
        </w:tc>
        <w:tc>
          <w:tcPr>
            <w:tcW w:w="2021" w:type="dxa"/>
          </w:tcPr>
          <w:p w14:paraId="5A987465" w14:textId="77777777" w:rsidR="007A22E1" w:rsidRPr="008B0CE7" w:rsidRDefault="007A22E1" w:rsidP="007A22E1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3A4FDF46" w14:textId="25B63C42" w:rsidR="007A22E1" w:rsidRDefault="007A22E1" w:rsidP="007A22E1">
            <w:pPr>
              <w:pStyle w:val="11"/>
              <w:ind w:left="0"/>
              <w:rPr>
                <w:sz w:val="22"/>
                <w:szCs w:val="22"/>
              </w:rPr>
            </w:pPr>
            <w:r w:rsidRPr="008B0CE7">
              <w:rPr>
                <w:sz w:val="22"/>
                <w:szCs w:val="22"/>
              </w:rPr>
              <w:t xml:space="preserve"> ПК 1.4</w:t>
            </w:r>
          </w:p>
        </w:tc>
        <w:tc>
          <w:tcPr>
            <w:tcW w:w="5103" w:type="dxa"/>
          </w:tcPr>
          <w:p w14:paraId="5B326EB1" w14:textId="77777777" w:rsidR="007A22E1" w:rsidRPr="00C63B0E" w:rsidRDefault="007A22E1" w:rsidP="007A22E1">
            <w:pPr>
              <w:pStyle w:val="11"/>
              <w:numPr>
                <w:ilvl w:val="0"/>
                <w:numId w:val="4"/>
              </w:numPr>
              <w:spacing w:line="230" w:lineRule="auto"/>
              <w:rPr>
                <w:sz w:val="22"/>
                <w:szCs w:val="22"/>
              </w:rPr>
            </w:pPr>
            <w:r w:rsidRPr="00C63B0E">
              <w:rPr>
                <w:sz w:val="22"/>
                <w:szCs w:val="22"/>
              </w:rPr>
              <w:t>Коммерческую тайну предприятия</w:t>
            </w:r>
          </w:p>
          <w:p w14:paraId="38CD576A" w14:textId="77777777" w:rsidR="007A22E1" w:rsidRPr="00C63B0E" w:rsidRDefault="007A22E1" w:rsidP="007A22E1">
            <w:pPr>
              <w:pStyle w:val="11"/>
              <w:numPr>
                <w:ilvl w:val="0"/>
                <w:numId w:val="4"/>
              </w:numPr>
              <w:spacing w:line="230" w:lineRule="auto"/>
              <w:rPr>
                <w:sz w:val="22"/>
                <w:szCs w:val="22"/>
              </w:rPr>
            </w:pPr>
            <w:r w:rsidRPr="00C63B0E">
              <w:rPr>
                <w:sz w:val="22"/>
                <w:szCs w:val="22"/>
              </w:rPr>
              <w:t>Структуру прибылей и убытков</w:t>
            </w:r>
          </w:p>
          <w:p w14:paraId="389F528D" w14:textId="77777777" w:rsidR="007A22E1" w:rsidRPr="009C7FD2" w:rsidRDefault="007A22E1" w:rsidP="007A22E1">
            <w:pPr>
              <w:pStyle w:val="11"/>
              <w:numPr>
                <w:ilvl w:val="0"/>
                <w:numId w:val="4"/>
              </w:numPr>
              <w:spacing w:line="230" w:lineRule="auto"/>
              <w:rPr>
                <w:b/>
                <w:bCs/>
                <w:sz w:val="22"/>
                <w:szCs w:val="22"/>
              </w:rPr>
            </w:pPr>
            <w:r w:rsidRPr="009C7FD2">
              <w:rPr>
                <w:b/>
                <w:bCs/>
                <w:sz w:val="22"/>
                <w:szCs w:val="22"/>
              </w:rPr>
              <w:t>Влияние отдельных причин на результативный показатель деятельности предприятия</w:t>
            </w:r>
          </w:p>
          <w:p w14:paraId="25355DDE" w14:textId="77777777" w:rsidR="007A22E1" w:rsidRPr="00C63B0E" w:rsidRDefault="007A22E1" w:rsidP="007A22E1">
            <w:pPr>
              <w:pStyle w:val="11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</w:tr>
    </w:tbl>
    <w:p w14:paraId="71F8D361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71D216F6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1985"/>
        <w:gridCol w:w="5103"/>
      </w:tblGrid>
      <w:tr w:rsidR="00EB5BCD" w14:paraId="3B8B4FFF" w14:textId="77777777" w:rsidTr="006B2F52">
        <w:trPr>
          <w:trHeight w:val="908"/>
        </w:trPr>
        <w:tc>
          <w:tcPr>
            <w:tcW w:w="662" w:type="dxa"/>
          </w:tcPr>
          <w:p w14:paraId="56720B71" w14:textId="77777777" w:rsidR="00EB5BCD" w:rsidRDefault="00EB5BCD">
            <w:pPr>
              <w:pStyle w:val="TableParagraph"/>
              <w:spacing w:line="252" w:lineRule="exact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702DC0FE" w14:textId="77777777" w:rsidR="00EB5BCD" w:rsidRDefault="00EB5BCD" w:rsidP="00C63B0E">
            <w:pPr>
              <w:pStyle w:val="TableParagraph"/>
              <w:spacing w:line="252" w:lineRule="exact"/>
            </w:pPr>
            <w:r>
              <w:t xml:space="preserve"> Предприятие – это…</w:t>
            </w:r>
          </w:p>
        </w:tc>
        <w:tc>
          <w:tcPr>
            <w:tcW w:w="1985" w:type="dxa"/>
          </w:tcPr>
          <w:p w14:paraId="2651D366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8B0CE7">
              <w:rPr>
                <w:sz w:val="22"/>
                <w:szCs w:val="22"/>
              </w:rPr>
              <w:t>ОК 01</w:t>
            </w:r>
          </w:p>
          <w:p w14:paraId="2C27C51A" w14:textId="77777777" w:rsidR="00EB5BCD" w:rsidRPr="00C63B0E" w:rsidRDefault="006B2F52" w:rsidP="006B2F52">
            <w:pPr>
              <w:rPr>
                <w:lang w:eastAsia="ru-RU"/>
              </w:rPr>
            </w:pPr>
            <w:r>
              <w:t xml:space="preserve"> </w:t>
            </w:r>
            <w:r w:rsidRPr="008B0CE7">
              <w:t xml:space="preserve"> ПК 1.4</w:t>
            </w:r>
          </w:p>
        </w:tc>
        <w:tc>
          <w:tcPr>
            <w:tcW w:w="5103" w:type="dxa"/>
          </w:tcPr>
          <w:p w14:paraId="0CC13025" w14:textId="77777777" w:rsidR="00EB5BCD" w:rsidRPr="00C63B0E" w:rsidRDefault="00EB5BCD" w:rsidP="00EB5BCD">
            <w:pPr>
              <w:pStyle w:val="a6"/>
              <w:numPr>
                <w:ilvl w:val="0"/>
                <w:numId w:val="22"/>
              </w:numPr>
              <w:rPr>
                <w:lang w:eastAsia="ru-RU"/>
              </w:rPr>
            </w:pPr>
            <w:r w:rsidRPr="00C63B0E">
              <w:rPr>
                <w:lang w:eastAsia="ru-RU"/>
              </w:rPr>
              <w:t>Общество, возникающее на основе неформальной договоренности для достижения общей цели, осуществления единого проекта</w:t>
            </w:r>
          </w:p>
          <w:p w14:paraId="6A60A9AB" w14:textId="77777777" w:rsidR="00EB5BCD" w:rsidRPr="009C7FD2" w:rsidRDefault="00EB5BCD" w:rsidP="00EB5BCD">
            <w:pPr>
              <w:pStyle w:val="a6"/>
              <w:numPr>
                <w:ilvl w:val="0"/>
                <w:numId w:val="22"/>
              </w:numPr>
              <w:rPr>
                <w:b/>
                <w:lang w:eastAsia="ru-RU"/>
              </w:rPr>
            </w:pPr>
            <w:r w:rsidRPr="009C7FD2">
              <w:rPr>
                <w:b/>
                <w:lang w:eastAsia="ru-RU"/>
              </w:rPr>
              <w:t>Самостоятельный хозяйствующий субъект с правом юридического лица, созданный в порядке, установленном законом, для производства продукции, выполнения работ и оказания услуг в целях удовлетворения общественных потребностей и получения прибыли</w:t>
            </w:r>
          </w:p>
          <w:p w14:paraId="195A0819" w14:textId="77777777" w:rsidR="00EB5BCD" w:rsidRPr="00C63B0E" w:rsidRDefault="00EB5BCD" w:rsidP="00EB5BCD">
            <w:pPr>
              <w:pStyle w:val="a6"/>
              <w:numPr>
                <w:ilvl w:val="0"/>
                <w:numId w:val="22"/>
              </w:numPr>
              <w:rPr>
                <w:lang w:eastAsia="ru-RU"/>
              </w:rPr>
            </w:pPr>
            <w:r w:rsidRPr="00C63B0E">
              <w:rPr>
                <w:lang w:eastAsia="ru-RU"/>
              </w:rPr>
              <w:t>Добровольное общественное объединение граждан, связанных общими производственными, профессиональными интересами</w:t>
            </w:r>
          </w:p>
          <w:p w14:paraId="2DF56E0A" w14:textId="77777777" w:rsidR="00EB5BCD" w:rsidRDefault="00EB5BCD">
            <w:pPr>
              <w:pStyle w:val="TableParagraph"/>
              <w:spacing w:line="252" w:lineRule="exact"/>
              <w:ind w:left="109" w:right="103"/>
              <w:jc w:val="both"/>
            </w:pPr>
          </w:p>
        </w:tc>
      </w:tr>
      <w:tr w:rsidR="00EB5BCD" w14:paraId="6C95E249" w14:textId="77777777" w:rsidTr="006B2F52">
        <w:trPr>
          <w:trHeight w:val="978"/>
        </w:trPr>
        <w:tc>
          <w:tcPr>
            <w:tcW w:w="662" w:type="dxa"/>
          </w:tcPr>
          <w:p w14:paraId="6A88C5B9" w14:textId="77777777" w:rsidR="00EB5BCD" w:rsidRDefault="00EB5BCD">
            <w:pPr>
              <w:pStyle w:val="TableParagraph"/>
              <w:ind w:left="99"/>
            </w:pPr>
            <w:r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1C162D1D" w14:textId="77777777" w:rsidR="00EB5BCD" w:rsidRPr="00FC69E4" w:rsidRDefault="00EB5BCD" w:rsidP="00FC69E4">
            <w:pPr>
              <w:pStyle w:val="TableParagraph"/>
              <w:tabs>
                <w:tab w:val="left" w:pos="1806"/>
              </w:tabs>
              <w:ind w:right="94"/>
            </w:pPr>
            <w:r>
              <w:rPr>
                <w:bCs/>
              </w:rPr>
              <w:t xml:space="preserve"> </w:t>
            </w:r>
            <w:r w:rsidRPr="00FC69E4">
              <w:rPr>
                <w:bCs/>
              </w:rPr>
              <w:t>Основной целью проведения анализа является</w:t>
            </w:r>
          </w:p>
        </w:tc>
        <w:tc>
          <w:tcPr>
            <w:tcW w:w="1985" w:type="dxa"/>
          </w:tcPr>
          <w:p w14:paraId="19CD8263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7C0FC310" w14:textId="77777777" w:rsidR="00EB5BCD" w:rsidRPr="00FC69E4" w:rsidRDefault="006B2F52" w:rsidP="006B2F52">
            <w:pPr>
              <w:pStyle w:val="11"/>
              <w:ind w:left="0"/>
              <w:jc w:val="both"/>
              <w:rPr>
                <w:sz w:val="22"/>
                <w:szCs w:val="22"/>
              </w:rPr>
            </w:pPr>
            <w:r w:rsidRPr="008B0CE7">
              <w:rPr>
                <w:sz w:val="22"/>
                <w:szCs w:val="22"/>
              </w:rPr>
              <w:t xml:space="preserve"> ПК 1.4</w:t>
            </w:r>
          </w:p>
        </w:tc>
        <w:tc>
          <w:tcPr>
            <w:tcW w:w="5103" w:type="dxa"/>
          </w:tcPr>
          <w:p w14:paraId="03BB3860" w14:textId="77777777" w:rsidR="00EB5BCD" w:rsidRPr="00FC69E4" w:rsidRDefault="00EB5BCD" w:rsidP="00866175">
            <w:pPr>
              <w:pStyle w:val="11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FC69E4">
              <w:rPr>
                <w:sz w:val="22"/>
                <w:szCs w:val="22"/>
              </w:rPr>
              <w:t>Непрерывный учёт хозяйственных средств и их источников;</w:t>
            </w:r>
          </w:p>
          <w:p w14:paraId="406E5C38" w14:textId="77777777" w:rsidR="00EB5BCD" w:rsidRPr="00FC69E4" w:rsidRDefault="00EB5BCD" w:rsidP="00866175">
            <w:pPr>
              <w:pStyle w:val="11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9C7FD2">
              <w:rPr>
                <w:b/>
                <w:bCs/>
                <w:sz w:val="22"/>
                <w:szCs w:val="22"/>
              </w:rPr>
              <w:t>Поиск резервов повышения эффективности функционирования хозяйственного субъекта</w:t>
            </w:r>
            <w:r w:rsidRPr="00FC69E4">
              <w:rPr>
                <w:sz w:val="22"/>
                <w:szCs w:val="22"/>
              </w:rPr>
              <w:t>;</w:t>
            </w:r>
          </w:p>
          <w:p w14:paraId="64D4A3A9" w14:textId="77777777" w:rsidR="00EB5BCD" w:rsidRPr="00FC69E4" w:rsidRDefault="00EB5BCD" w:rsidP="00866175">
            <w:pPr>
              <w:pStyle w:val="11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FC69E4">
              <w:rPr>
                <w:sz w:val="22"/>
                <w:szCs w:val="22"/>
              </w:rPr>
              <w:t>Позиционирование нового продукта на рынке.</w:t>
            </w:r>
          </w:p>
          <w:p w14:paraId="4C9789FF" w14:textId="77777777" w:rsidR="00EB5BCD" w:rsidRPr="00FC69E4" w:rsidRDefault="00EB5BCD" w:rsidP="00FC69E4">
            <w:pPr>
              <w:pStyle w:val="TableParagraph"/>
              <w:spacing w:line="252" w:lineRule="exact"/>
            </w:pPr>
          </w:p>
        </w:tc>
      </w:tr>
      <w:tr w:rsidR="00EB5BCD" w14:paraId="5AA74377" w14:textId="77777777" w:rsidTr="006B2F52">
        <w:trPr>
          <w:trHeight w:val="709"/>
        </w:trPr>
        <w:tc>
          <w:tcPr>
            <w:tcW w:w="662" w:type="dxa"/>
          </w:tcPr>
          <w:p w14:paraId="4D1704E1" w14:textId="77777777" w:rsidR="00EB5BCD" w:rsidRDefault="00EB5BCD">
            <w:pPr>
              <w:pStyle w:val="TableParagraph"/>
              <w:ind w:left="99"/>
            </w:pPr>
            <w:r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0722F70C" w14:textId="77777777" w:rsidR="00EB5BCD" w:rsidRDefault="00EB5BCD" w:rsidP="00FC69E4">
            <w:pPr>
              <w:pStyle w:val="TableParagraph"/>
            </w:pPr>
            <w:r>
              <w:t xml:space="preserve"> Рабочие - это</w:t>
            </w:r>
          </w:p>
        </w:tc>
        <w:tc>
          <w:tcPr>
            <w:tcW w:w="1985" w:type="dxa"/>
          </w:tcPr>
          <w:p w14:paraId="636C2986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4781F34A" w14:textId="77777777" w:rsidR="00EB5BCD" w:rsidRPr="00FC69E4" w:rsidRDefault="006B2F52" w:rsidP="006B2F52">
            <w:pPr>
              <w:rPr>
                <w:lang w:eastAsia="ru-RU"/>
              </w:rPr>
            </w:pPr>
            <w:r w:rsidRPr="008B0CE7">
              <w:t xml:space="preserve"> ПК 1.4</w:t>
            </w:r>
          </w:p>
        </w:tc>
        <w:tc>
          <w:tcPr>
            <w:tcW w:w="5103" w:type="dxa"/>
          </w:tcPr>
          <w:p w14:paraId="5F5F3027" w14:textId="77777777" w:rsidR="00EB5BCD" w:rsidRPr="00FC69E4" w:rsidRDefault="00EB5BCD" w:rsidP="00866175">
            <w:pPr>
              <w:pStyle w:val="a6"/>
              <w:numPr>
                <w:ilvl w:val="0"/>
                <w:numId w:val="7"/>
              </w:numPr>
              <w:rPr>
                <w:lang w:eastAsia="ru-RU"/>
              </w:rPr>
            </w:pPr>
            <w:r w:rsidRPr="00FC69E4">
              <w:rPr>
                <w:lang w:eastAsia="ru-RU"/>
              </w:rPr>
              <w:t>Работники, обеспечивающие работу специалистов и руководителей</w:t>
            </w:r>
          </w:p>
          <w:p w14:paraId="61C732F0" w14:textId="77777777" w:rsidR="00EB5BCD" w:rsidRPr="009C7FD2" w:rsidRDefault="00EB5BCD" w:rsidP="00866175">
            <w:pPr>
              <w:pStyle w:val="a6"/>
              <w:numPr>
                <w:ilvl w:val="0"/>
                <w:numId w:val="7"/>
              </w:numPr>
              <w:rPr>
                <w:b/>
                <w:lang w:eastAsia="ru-RU"/>
              </w:rPr>
            </w:pPr>
            <w:r w:rsidRPr="009C7FD2">
              <w:rPr>
                <w:b/>
                <w:lang w:eastAsia="ru-RU"/>
              </w:rPr>
              <w:t>Лица, непосредственно занятые изготовлением продуктов труда</w:t>
            </w:r>
          </w:p>
          <w:p w14:paraId="31FA1B2C" w14:textId="77777777" w:rsidR="00EB5BCD" w:rsidRPr="00FC69E4" w:rsidRDefault="00EB5BCD" w:rsidP="00866175">
            <w:pPr>
              <w:pStyle w:val="a6"/>
              <w:numPr>
                <w:ilvl w:val="0"/>
                <w:numId w:val="7"/>
              </w:numPr>
              <w:rPr>
                <w:lang w:eastAsia="ru-RU"/>
              </w:rPr>
            </w:pPr>
            <w:r w:rsidRPr="00FC69E4">
              <w:rPr>
                <w:lang w:eastAsia="ru-RU"/>
              </w:rPr>
              <w:t>Работники, занятые подготовкой производства</w:t>
            </w:r>
          </w:p>
          <w:p w14:paraId="62F135BB" w14:textId="77777777" w:rsidR="00EB5BCD" w:rsidRPr="00FC69E4" w:rsidRDefault="00EB5BCD" w:rsidP="00FC69E4">
            <w:pPr>
              <w:pStyle w:val="TableParagraph"/>
              <w:spacing w:line="233" w:lineRule="exact"/>
              <w:jc w:val="both"/>
            </w:pPr>
          </w:p>
        </w:tc>
      </w:tr>
      <w:tr w:rsidR="00EB5BCD" w14:paraId="25862DB5" w14:textId="77777777" w:rsidTr="006B2F52">
        <w:trPr>
          <w:trHeight w:val="709"/>
        </w:trPr>
        <w:tc>
          <w:tcPr>
            <w:tcW w:w="662" w:type="dxa"/>
          </w:tcPr>
          <w:p w14:paraId="5DD401B9" w14:textId="77777777" w:rsidR="00EB5BCD" w:rsidRDefault="00EB5BC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2952F9B7" w14:textId="77777777" w:rsidR="00EB5BCD" w:rsidRPr="002E538A" w:rsidRDefault="00EB5BCD" w:rsidP="00725A70">
            <w:pPr>
              <w:pStyle w:val="ae"/>
              <w:spacing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2E538A">
              <w:rPr>
                <w:szCs w:val="24"/>
              </w:rPr>
              <w:t>Легкость, с которой активы могут быть превращены в наличные деньги, называют</w:t>
            </w:r>
          </w:p>
          <w:p w14:paraId="6F429D58" w14:textId="77777777" w:rsidR="00EB5BCD" w:rsidRDefault="00EB5BCD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1985" w:type="dxa"/>
          </w:tcPr>
          <w:p w14:paraId="699B3E30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03ADB625" w14:textId="77777777" w:rsidR="00EB5BCD" w:rsidRPr="00725A70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 w:rsidRPr="008B0CE7">
              <w:rPr>
                <w:sz w:val="22"/>
                <w:szCs w:val="22"/>
              </w:rPr>
              <w:t xml:space="preserve"> ПК 1.4</w:t>
            </w:r>
          </w:p>
        </w:tc>
        <w:tc>
          <w:tcPr>
            <w:tcW w:w="5103" w:type="dxa"/>
          </w:tcPr>
          <w:p w14:paraId="3A3162D6" w14:textId="77777777" w:rsidR="00EB5BCD" w:rsidRPr="00725A70" w:rsidRDefault="00EB5BCD" w:rsidP="00866175">
            <w:pPr>
              <w:pStyle w:val="11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725A70">
              <w:rPr>
                <w:sz w:val="22"/>
                <w:szCs w:val="22"/>
              </w:rPr>
              <w:t>Безопасность</w:t>
            </w:r>
          </w:p>
          <w:p w14:paraId="13A98AD4" w14:textId="77777777" w:rsidR="00EB5BCD" w:rsidRPr="00725A70" w:rsidRDefault="00EB5BCD" w:rsidP="00866175">
            <w:pPr>
              <w:pStyle w:val="11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725A70">
              <w:rPr>
                <w:sz w:val="22"/>
                <w:szCs w:val="22"/>
              </w:rPr>
              <w:t>Конвертируемость</w:t>
            </w:r>
          </w:p>
          <w:p w14:paraId="6A3FADBF" w14:textId="77777777" w:rsidR="00EB5BCD" w:rsidRPr="009C7FD2" w:rsidRDefault="00EB5BCD" w:rsidP="00866175">
            <w:pPr>
              <w:pStyle w:val="11"/>
              <w:numPr>
                <w:ilvl w:val="0"/>
                <w:numId w:val="8"/>
              </w:numPr>
              <w:rPr>
                <w:b/>
                <w:bCs/>
                <w:sz w:val="22"/>
                <w:szCs w:val="22"/>
              </w:rPr>
            </w:pPr>
            <w:r w:rsidRPr="009C7FD2">
              <w:rPr>
                <w:b/>
                <w:bCs/>
                <w:sz w:val="22"/>
                <w:szCs w:val="22"/>
              </w:rPr>
              <w:t>Ликвидностью</w:t>
            </w:r>
          </w:p>
          <w:p w14:paraId="27F96436" w14:textId="77777777" w:rsidR="00EB5BCD" w:rsidRPr="00FF6627" w:rsidRDefault="00EB5BCD" w:rsidP="001B20CC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EB5BCD" w14:paraId="30CBD14E" w14:textId="77777777" w:rsidTr="006B2F52">
        <w:trPr>
          <w:trHeight w:val="709"/>
        </w:trPr>
        <w:tc>
          <w:tcPr>
            <w:tcW w:w="662" w:type="dxa"/>
          </w:tcPr>
          <w:p w14:paraId="2794342D" w14:textId="77777777" w:rsidR="00EB5BCD" w:rsidRDefault="00EB5BCD" w:rsidP="00A76C84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7BA25765" w14:textId="77777777" w:rsidR="00EB5BCD" w:rsidRPr="00EB5BCD" w:rsidRDefault="00EB5BCD" w:rsidP="00725A70">
            <w:pPr>
              <w:pStyle w:val="TableParagraph"/>
              <w:rPr>
                <w:spacing w:val="-2"/>
              </w:rPr>
            </w:pPr>
            <w:r>
              <w:t xml:space="preserve"> Что не включает организация анализа</w:t>
            </w:r>
            <w:r w:rsidRPr="00725A70">
              <w:t>?</w:t>
            </w:r>
          </w:p>
        </w:tc>
        <w:tc>
          <w:tcPr>
            <w:tcW w:w="1985" w:type="dxa"/>
          </w:tcPr>
          <w:p w14:paraId="1DFFAE9C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74DA6651" w14:textId="77777777" w:rsidR="00EB5BCD" w:rsidRPr="00725A70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 w:rsidRPr="008B0CE7">
              <w:rPr>
                <w:sz w:val="22"/>
                <w:szCs w:val="22"/>
              </w:rPr>
              <w:t xml:space="preserve"> ПК 1.4</w:t>
            </w:r>
          </w:p>
        </w:tc>
        <w:tc>
          <w:tcPr>
            <w:tcW w:w="5103" w:type="dxa"/>
          </w:tcPr>
          <w:p w14:paraId="799434D9" w14:textId="77777777" w:rsidR="00EB5BCD" w:rsidRPr="009C7FD2" w:rsidRDefault="00EB5BCD" w:rsidP="00866175">
            <w:pPr>
              <w:pStyle w:val="11"/>
              <w:numPr>
                <w:ilvl w:val="0"/>
                <w:numId w:val="9"/>
              </w:numPr>
              <w:rPr>
                <w:b/>
                <w:bCs/>
                <w:sz w:val="22"/>
                <w:szCs w:val="22"/>
              </w:rPr>
            </w:pPr>
            <w:r w:rsidRPr="009C7FD2">
              <w:rPr>
                <w:b/>
                <w:bCs/>
                <w:sz w:val="22"/>
                <w:szCs w:val="22"/>
              </w:rPr>
              <w:t>Организацию бухгалтерского учёта;</w:t>
            </w:r>
          </w:p>
          <w:p w14:paraId="45BC59C0" w14:textId="77777777" w:rsidR="00EB5BCD" w:rsidRPr="00725A70" w:rsidRDefault="00EB5BCD" w:rsidP="00866175">
            <w:pPr>
              <w:pStyle w:val="11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725A70">
              <w:rPr>
                <w:sz w:val="22"/>
                <w:szCs w:val="22"/>
              </w:rPr>
              <w:t>Порядок проведения экономического анализа;</w:t>
            </w:r>
          </w:p>
          <w:p w14:paraId="65CBEA66" w14:textId="77777777" w:rsidR="00EB5BCD" w:rsidRPr="00725A70" w:rsidRDefault="00EB5BCD" w:rsidP="00866175">
            <w:pPr>
              <w:pStyle w:val="11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725A70">
              <w:rPr>
                <w:sz w:val="22"/>
                <w:szCs w:val="22"/>
              </w:rPr>
              <w:t>Организацию аналитической работы;</w:t>
            </w:r>
          </w:p>
          <w:p w14:paraId="5AEC281D" w14:textId="77777777" w:rsidR="00EB5BCD" w:rsidRPr="00FF6627" w:rsidRDefault="00EB5BCD" w:rsidP="00725A70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EB5BCD" w14:paraId="739FED46" w14:textId="77777777" w:rsidTr="006B2F52">
        <w:trPr>
          <w:trHeight w:val="709"/>
        </w:trPr>
        <w:tc>
          <w:tcPr>
            <w:tcW w:w="662" w:type="dxa"/>
          </w:tcPr>
          <w:p w14:paraId="16295EFA" w14:textId="77777777" w:rsidR="00EB5BCD" w:rsidRDefault="00EB5BCD" w:rsidP="001444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776" w:type="dxa"/>
          </w:tcPr>
          <w:p w14:paraId="4C2D54CB" w14:textId="77777777" w:rsidR="00EB5BCD" w:rsidRPr="00AA6981" w:rsidRDefault="00EB5BCD" w:rsidP="00144415">
            <w:pPr>
              <w:pStyle w:val="TableParagraph"/>
              <w:ind w:left="99"/>
              <w:rPr>
                <w:spacing w:val="-2"/>
              </w:rPr>
            </w:pPr>
            <w:r w:rsidRPr="00AA6981">
              <w:rPr>
                <w:lang w:eastAsia="ru-RU"/>
              </w:rPr>
              <w:t>Как определяется коэффициент текучести кадров?</w:t>
            </w:r>
          </w:p>
        </w:tc>
        <w:tc>
          <w:tcPr>
            <w:tcW w:w="1985" w:type="dxa"/>
          </w:tcPr>
          <w:p w14:paraId="021ABD87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56E585FC" w14:textId="77777777" w:rsidR="00EB5BCD" w:rsidRPr="00EB5BCD" w:rsidRDefault="006B2F52" w:rsidP="006B2F52">
            <w:pPr>
              <w:rPr>
                <w:bCs/>
                <w:lang w:eastAsia="ru-RU"/>
              </w:rPr>
            </w:pPr>
            <w:r w:rsidRPr="008B0CE7">
              <w:t xml:space="preserve"> ПК 1.4</w:t>
            </w:r>
          </w:p>
        </w:tc>
        <w:tc>
          <w:tcPr>
            <w:tcW w:w="5103" w:type="dxa"/>
          </w:tcPr>
          <w:p w14:paraId="3E51F941" w14:textId="77777777" w:rsidR="00EB5BCD" w:rsidRPr="009C7FD2" w:rsidRDefault="00EB5BCD" w:rsidP="00866175">
            <w:pPr>
              <w:pStyle w:val="a6"/>
              <w:numPr>
                <w:ilvl w:val="0"/>
                <w:numId w:val="10"/>
              </w:numPr>
              <w:rPr>
                <w:b/>
                <w:lang w:eastAsia="ru-RU"/>
              </w:rPr>
            </w:pPr>
            <w:r w:rsidRPr="009C7FD2">
              <w:rPr>
                <w:b/>
                <w:lang w:eastAsia="ru-RU"/>
              </w:rPr>
              <w:t>Отношением числа уволенных работников за отчетный период к среднесписочной численности</w:t>
            </w:r>
          </w:p>
          <w:p w14:paraId="69D401E3" w14:textId="77777777" w:rsidR="00EB5BCD" w:rsidRPr="00AA6981" w:rsidRDefault="00EB5BCD" w:rsidP="00866175">
            <w:pPr>
              <w:pStyle w:val="a6"/>
              <w:numPr>
                <w:ilvl w:val="0"/>
                <w:numId w:val="10"/>
              </w:numPr>
              <w:rPr>
                <w:lang w:eastAsia="ru-RU"/>
              </w:rPr>
            </w:pPr>
            <w:r w:rsidRPr="00AA6981">
              <w:rPr>
                <w:lang w:eastAsia="ru-RU"/>
              </w:rPr>
              <w:t>Отношением числа принятых работников за отчетный период к среднесписочной численности</w:t>
            </w:r>
          </w:p>
          <w:p w14:paraId="0559420D" w14:textId="77777777" w:rsidR="00EB5BCD" w:rsidRPr="00AA6981" w:rsidRDefault="00EB5BCD" w:rsidP="00866175">
            <w:pPr>
              <w:pStyle w:val="a6"/>
              <w:numPr>
                <w:ilvl w:val="0"/>
                <w:numId w:val="10"/>
              </w:numPr>
              <w:rPr>
                <w:lang w:eastAsia="ru-RU"/>
              </w:rPr>
            </w:pPr>
            <w:r w:rsidRPr="00AA6981">
              <w:rPr>
                <w:lang w:eastAsia="ru-RU"/>
              </w:rPr>
              <w:t>Отношением списочного состава работников к среднесписочной численности</w:t>
            </w:r>
          </w:p>
          <w:p w14:paraId="4C47A55E" w14:textId="77777777" w:rsidR="00EB5BCD" w:rsidRPr="00144415" w:rsidRDefault="00EB5BCD" w:rsidP="00AA6981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EB5BCD" w14:paraId="5D52C006" w14:textId="77777777" w:rsidTr="006B2F52">
        <w:trPr>
          <w:trHeight w:val="709"/>
        </w:trPr>
        <w:tc>
          <w:tcPr>
            <w:tcW w:w="662" w:type="dxa"/>
          </w:tcPr>
          <w:p w14:paraId="595E865F" w14:textId="77777777" w:rsidR="00EB5BCD" w:rsidRDefault="00EB5BCD" w:rsidP="001444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2776" w:type="dxa"/>
          </w:tcPr>
          <w:p w14:paraId="1A55D2BD" w14:textId="77777777" w:rsidR="00EB5BCD" w:rsidRPr="00AA6981" w:rsidRDefault="00EB5BCD" w:rsidP="00144415">
            <w:pPr>
              <w:pStyle w:val="TableParagraph"/>
              <w:ind w:left="99"/>
              <w:rPr>
                <w:spacing w:val="-2"/>
              </w:rPr>
            </w:pPr>
            <w:r w:rsidRPr="00AA6981">
              <w:rPr>
                <w:bCs/>
                <w:iCs/>
              </w:rPr>
              <w:t>Явочная численность – это</w:t>
            </w:r>
          </w:p>
        </w:tc>
        <w:tc>
          <w:tcPr>
            <w:tcW w:w="1985" w:type="dxa"/>
          </w:tcPr>
          <w:p w14:paraId="69826989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4B17948B" w14:textId="77777777" w:rsidR="00EB5BCD" w:rsidRPr="00EB5BCD" w:rsidRDefault="006B2F52" w:rsidP="006B2F52">
            <w:pPr>
              <w:rPr>
                <w:bCs/>
                <w:iCs/>
              </w:rPr>
            </w:pPr>
            <w:r w:rsidRPr="008B0CE7">
              <w:t xml:space="preserve"> ПК 1.4</w:t>
            </w:r>
          </w:p>
        </w:tc>
        <w:tc>
          <w:tcPr>
            <w:tcW w:w="5103" w:type="dxa"/>
          </w:tcPr>
          <w:p w14:paraId="62AA884A" w14:textId="77777777" w:rsidR="00EB5BCD" w:rsidRPr="00AA6981" w:rsidRDefault="00EB5BCD" w:rsidP="00866175">
            <w:pPr>
              <w:pStyle w:val="a6"/>
              <w:numPr>
                <w:ilvl w:val="0"/>
                <w:numId w:val="11"/>
              </w:numPr>
              <w:rPr>
                <w:bCs/>
                <w:iCs/>
              </w:rPr>
            </w:pPr>
            <w:r w:rsidRPr="00AA6981">
              <w:rPr>
                <w:bCs/>
                <w:iCs/>
              </w:rPr>
              <w:t xml:space="preserve">численность явившихся на работу за определенный период </w:t>
            </w:r>
          </w:p>
          <w:p w14:paraId="433B5906" w14:textId="77777777" w:rsidR="00EB5BCD" w:rsidRPr="009C7FD2" w:rsidRDefault="00EB5BCD" w:rsidP="00866175">
            <w:pPr>
              <w:pStyle w:val="a6"/>
              <w:numPr>
                <w:ilvl w:val="0"/>
                <w:numId w:val="11"/>
              </w:numPr>
              <w:rPr>
                <w:b/>
                <w:iCs/>
              </w:rPr>
            </w:pPr>
            <w:r w:rsidRPr="009C7FD2">
              <w:rPr>
                <w:b/>
                <w:iCs/>
              </w:rPr>
              <w:t>численность явившихся на работу на определенную дату</w:t>
            </w:r>
          </w:p>
          <w:p w14:paraId="56D3025C" w14:textId="77777777" w:rsidR="00EB5BCD" w:rsidRPr="00AA6981" w:rsidRDefault="00EB5BCD" w:rsidP="00866175">
            <w:pPr>
              <w:pStyle w:val="a6"/>
              <w:numPr>
                <w:ilvl w:val="0"/>
                <w:numId w:val="11"/>
              </w:numPr>
              <w:rPr>
                <w:bCs/>
                <w:iCs/>
              </w:rPr>
            </w:pPr>
            <w:r w:rsidRPr="00AA6981">
              <w:rPr>
                <w:bCs/>
                <w:iCs/>
              </w:rPr>
              <w:t>численность штатных работников, явившихся на работу на определенную дату</w:t>
            </w:r>
          </w:p>
          <w:p w14:paraId="780E72B0" w14:textId="77777777" w:rsidR="00EB5BCD" w:rsidRPr="00AA6981" w:rsidRDefault="00EB5BCD" w:rsidP="00AA6981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EB5BCD" w14:paraId="4D339413" w14:textId="77777777" w:rsidTr="006B2F52">
        <w:trPr>
          <w:trHeight w:val="1344"/>
        </w:trPr>
        <w:tc>
          <w:tcPr>
            <w:tcW w:w="662" w:type="dxa"/>
          </w:tcPr>
          <w:p w14:paraId="4A9D8A35" w14:textId="77777777" w:rsidR="00EB5BCD" w:rsidRDefault="00EB5BCD" w:rsidP="001444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11</w:t>
            </w:r>
          </w:p>
        </w:tc>
        <w:tc>
          <w:tcPr>
            <w:tcW w:w="2776" w:type="dxa"/>
          </w:tcPr>
          <w:p w14:paraId="18CBFFE7" w14:textId="77777777" w:rsidR="00EB5BCD" w:rsidRPr="00AA6981" w:rsidRDefault="00EB5BCD" w:rsidP="00144415">
            <w:pPr>
              <w:pStyle w:val="TableParagraph"/>
              <w:ind w:left="99"/>
              <w:rPr>
                <w:spacing w:val="-2"/>
              </w:rPr>
            </w:pPr>
            <w:r w:rsidRPr="00AA6981">
              <w:rPr>
                <w:bCs/>
                <w:iCs/>
              </w:rPr>
              <w:t>К какой категории промышленно-производственного персонала относятся экономисты</w:t>
            </w:r>
          </w:p>
        </w:tc>
        <w:tc>
          <w:tcPr>
            <w:tcW w:w="1985" w:type="dxa"/>
          </w:tcPr>
          <w:p w14:paraId="652502EE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57EE3F46" w14:textId="77777777" w:rsidR="00EB5BCD" w:rsidRPr="00EB5BCD" w:rsidRDefault="006B2F52" w:rsidP="006B2F52">
            <w:pPr>
              <w:rPr>
                <w:bCs/>
                <w:iCs/>
              </w:rPr>
            </w:pPr>
            <w:r w:rsidRPr="008B0CE7">
              <w:t xml:space="preserve"> ПК 1.4</w:t>
            </w:r>
          </w:p>
        </w:tc>
        <w:tc>
          <w:tcPr>
            <w:tcW w:w="5103" w:type="dxa"/>
          </w:tcPr>
          <w:p w14:paraId="69FE3FF6" w14:textId="77777777" w:rsidR="00EB5BCD" w:rsidRPr="00AA6981" w:rsidRDefault="00EB5BCD" w:rsidP="00866175">
            <w:pPr>
              <w:pStyle w:val="a6"/>
              <w:numPr>
                <w:ilvl w:val="0"/>
                <w:numId w:val="12"/>
              </w:numPr>
              <w:rPr>
                <w:bCs/>
                <w:iCs/>
              </w:rPr>
            </w:pPr>
            <w:r w:rsidRPr="00AA6981">
              <w:rPr>
                <w:bCs/>
                <w:iCs/>
              </w:rPr>
              <w:t xml:space="preserve">Служащие </w:t>
            </w:r>
          </w:p>
          <w:p w14:paraId="59E8B0E9" w14:textId="77777777" w:rsidR="00EB5BCD" w:rsidRPr="009C7FD2" w:rsidRDefault="00EB5BCD" w:rsidP="00866175">
            <w:pPr>
              <w:pStyle w:val="a6"/>
              <w:numPr>
                <w:ilvl w:val="0"/>
                <w:numId w:val="12"/>
              </w:numPr>
              <w:rPr>
                <w:b/>
                <w:iCs/>
              </w:rPr>
            </w:pPr>
            <w:r w:rsidRPr="009C7FD2">
              <w:rPr>
                <w:b/>
                <w:iCs/>
              </w:rPr>
              <w:t xml:space="preserve">Специалисты </w:t>
            </w:r>
          </w:p>
          <w:p w14:paraId="4ED7ADBD" w14:textId="77777777" w:rsidR="00EB5BCD" w:rsidRPr="00AA6981" w:rsidRDefault="00EB5BCD" w:rsidP="00866175">
            <w:pPr>
              <w:pStyle w:val="a6"/>
              <w:numPr>
                <w:ilvl w:val="0"/>
                <w:numId w:val="12"/>
              </w:numPr>
              <w:rPr>
                <w:bCs/>
                <w:iCs/>
              </w:rPr>
            </w:pPr>
            <w:r w:rsidRPr="00AA6981">
              <w:rPr>
                <w:bCs/>
                <w:iCs/>
              </w:rPr>
              <w:t>Руководители среднего звена</w:t>
            </w:r>
          </w:p>
          <w:p w14:paraId="4331165C" w14:textId="77777777" w:rsidR="00EB5BCD" w:rsidRPr="00CD6409" w:rsidRDefault="00EB5BCD" w:rsidP="00AA6981">
            <w:pPr>
              <w:pStyle w:val="TableParagraph"/>
              <w:spacing w:line="233" w:lineRule="exact"/>
              <w:jc w:val="both"/>
            </w:pPr>
          </w:p>
        </w:tc>
      </w:tr>
      <w:tr w:rsidR="00EB5BCD" w14:paraId="6A93753C" w14:textId="77777777" w:rsidTr="006B2F52">
        <w:trPr>
          <w:trHeight w:val="1076"/>
        </w:trPr>
        <w:tc>
          <w:tcPr>
            <w:tcW w:w="662" w:type="dxa"/>
          </w:tcPr>
          <w:p w14:paraId="4EC46FC6" w14:textId="77777777" w:rsidR="00EB5BCD" w:rsidRDefault="00EB5BCD" w:rsidP="009F1D4B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2776" w:type="dxa"/>
          </w:tcPr>
          <w:p w14:paraId="6100D4B9" w14:textId="77777777" w:rsidR="00EB5BCD" w:rsidRPr="00662CF1" w:rsidRDefault="00EB5BCD" w:rsidP="009F1D4B">
            <w:pPr>
              <w:pStyle w:val="TableParagraph"/>
              <w:ind w:left="99"/>
              <w:rPr>
                <w:spacing w:val="-2"/>
              </w:rPr>
            </w:pPr>
            <w:r w:rsidRPr="00662CF1">
              <w:t>Резерв – это</w:t>
            </w:r>
          </w:p>
        </w:tc>
        <w:tc>
          <w:tcPr>
            <w:tcW w:w="1985" w:type="dxa"/>
          </w:tcPr>
          <w:p w14:paraId="77ED9638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70A8DA73" w14:textId="77777777" w:rsidR="00EB5BCD" w:rsidRPr="00AA6981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 w:rsidRPr="008B0CE7">
              <w:rPr>
                <w:sz w:val="22"/>
                <w:szCs w:val="22"/>
              </w:rPr>
              <w:t xml:space="preserve"> ПК 1.4</w:t>
            </w:r>
          </w:p>
        </w:tc>
        <w:tc>
          <w:tcPr>
            <w:tcW w:w="5103" w:type="dxa"/>
          </w:tcPr>
          <w:p w14:paraId="18D17493" w14:textId="77777777" w:rsidR="00EB5BCD" w:rsidRPr="009C7FD2" w:rsidRDefault="00EB5BCD" w:rsidP="00866175">
            <w:pPr>
              <w:pStyle w:val="11"/>
              <w:numPr>
                <w:ilvl w:val="0"/>
                <w:numId w:val="13"/>
              </w:numPr>
              <w:rPr>
                <w:b/>
                <w:bCs/>
                <w:sz w:val="22"/>
                <w:szCs w:val="22"/>
              </w:rPr>
            </w:pPr>
            <w:r w:rsidRPr="009C7FD2">
              <w:rPr>
                <w:b/>
                <w:bCs/>
                <w:sz w:val="22"/>
                <w:szCs w:val="22"/>
              </w:rPr>
              <w:t>Выявленные неиспользуемые возможности количественного и качественного роста экономических показателей;</w:t>
            </w:r>
          </w:p>
          <w:p w14:paraId="3671FC8D" w14:textId="77777777" w:rsidR="00EB5BCD" w:rsidRPr="00AA6981" w:rsidRDefault="00EB5BCD" w:rsidP="00866175">
            <w:pPr>
              <w:pStyle w:val="11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AA6981">
              <w:rPr>
                <w:sz w:val="22"/>
                <w:szCs w:val="22"/>
              </w:rPr>
              <w:t>То, чем располагает предприятие для осуществления производственно-хозяйственной деятельности;</w:t>
            </w:r>
          </w:p>
          <w:p w14:paraId="4DF27C32" w14:textId="77777777" w:rsidR="00EB5BCD" w:rsidRPr="00A80DD5" w:rsidRDefault="00EB5BCD" w:rsidP="00866175">
            <w:pPr>
              <w:pStyle w:val="TableParagraph"/>
              <w:numPr>
                <w:ilvl w:val="0"/>
                <w:numId w:val="13"/>
              </w:numPr>
              <w:spacing w:line="233" w:lineRule="exact"/>
              <w:jc w:val="both"/>
            </w:pPr>
            <w:r w:rsidRPr="00AA6981">
              <w:t>Движущие силы, оказывающие положительное влияние или отрицательное воздействие на экономические показатели производственно-хозяйственной деятельности;</w:t>
            </w:r>
          </w:p>
        </w:tc>
      </w:tr>
      <w:tr w:rsidR="00EB5BCD" w14:paraId="6E48A9B7" w14:textId="77777777" w:rsidTr="006B2F52">
        <w:trPr>
          <w:trHeight w:val="1076"/>
        </w:trPr>
        <w:tc>
          <w:tcPr>
            <w:tcW w:w="662" w:type="dxa"/>
          </w:tcPr>
          <w:p w14:paraId="36056E4B" w14:textId="77777777" w:rsidR="00EB5BCD" w:rsidRDefault="00EB5BCD" w:rsidP="005827C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2776" w:type="dxa"/>
          </w:tcPr>
          <w:p w14:paraId="0964F184" w14:textId="77777777" w:rsidR="00EB5BCD" w:rsidRPr="00AA6981" w:rsidRDefault="00EB5BCD" w:rsidP="005827C5">
            <w:pPr>
              <w:pStyle w:val="TableParagraph"/>
              <w:ind w:left="99"/>
              <w:rPr>
                <w:spacing w:val="-2"/>
              </w:rPr>
            </w:pPr>
            <w:r w:rsidRPr="00AA6981">
              <w:t>Относительные величины измеряются</w:t>
            </w:r>
            <w:r w:rsidRPr="00AA6981">
              <w:rPr>
                <w:lang w:val="en-US"/>
              </w:rPr>
              <w:t xml:space="preserve"> </w:t>
            </w:r>
            <w:r w:rsidRPr="00AA6981">
              <w:t>в</w:t>
            </w:r>
          </w:p>
        </w:tc>
        <w:tc>
          <w:tcPr>
            <w:tcW w:w="1985" w:type="dxa"/>
          </w:tcPr>
          <w:p w14:paraId="00920643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7D06D961" w14:textId="77777777" w:rsidR="00EB5BCD" w:rsidRPr="00AA6981" w:rsidRDefault="006B2F52" w:rsidP="006B2F52">
            <w:pPr>
              <w:pStyle w:val="a4"/>
              <w:ind w:left="0"/>
              <w:jc w:val="both"/>
              <w:rPr>
                <w:b w:val="0"/>
                <w:sz w:val="22"/>
                <w:szCs w:val="22"/>
                <w:u w:val="none"/>
              </w:rPr>
            </w:pPr>
            <w:r>
              <w:rPr>
                <w:b w:val="0"/>
                <w:sz w:val="22"/>
                <w:szCs w:val="22"/>
                <w:u w:val="none"/>
              </w:rPr>
              <w:t xml:space="preserve"> ПК 1.4</w:t>
            </w:r>
          </w:p>
        </w:tc>
        <w:tc>
          <w:tcPr>
            <w:tcW w:w="5103" w:type="dxa"/>
          </w:tcPr>
          <w:p w14:paraId="0ACE626B" w14:textId="77777777" w:rsidR="00EB5BCD" w:rsidRPr="00F818A5" w:rsidRDefault="00EB5BCD" w:rsidP="00866175">
            <w:pPr>
              <w:pStyle w:val="a4"/>
              <w:numPr>
                <w:ilvl w:val="0"/>
                <w:numId w:val="14"/>
              </w:numPr>
              <w:jc w:val="both"/>
              <w:rPr>
                <w:bCs w:val="0"/>
                <w:sz w:val="22"/>
                <w:szCs w:val="22"/>
                <w:u w:val="none"/>
              </w:rPr>
            </w:pPr>
            <w:r w:rsidRPr="00F818A5">
              <w:rPr>
                <w:bCs w:val="0"/>
                <w:sz w:val="22"/>
                <w:szCs w:val="22"/>
                <w:u w:val="none"/>
              </w:rPr>
              <w:t>процентах, коэффициентах</w:t>
            </w:r>
          </w:p>
          <w:p w14:paraId="2AA24B69" w14:textId="77777777" w:rsidR="00EB5BCD" w:rsidRPr="00AA6981" w:rsidRDefault="00EB5BCD" w:rsidP="00866175">
            <w:pPr>
              <w:pStyle w:val="a4"/>
              <w:numPr>
                <w:ilvl w:val="0"/>
                <w:numId w:val="14"/>
              </w:numPr>
              <w:jc w:val="both"/>
              <w:rPr>
                <w:b w:val="0"/>
                <w:sz w:val="22"/>
                <w:szCs w:val="22"/>
                <w:u w:val="none"/>
              </w:rPr>
            </w:pPr>
            <w:r w:rsidRPr="00AA6981">
              <w:rPr>
                <w:b w:val="0"/>
                <w:sz w:val="22"/>
                <w:szCs w:val="22"/>
                <w:u w:val="none"/>
              </w:rPr>
              <w:t>в килограммах, метрах, штуках</w:t>
            </w:r>
          </w:p>
          <w:p w14:paraId="2F33B8E3" w14:textId="77777777" w:rsidR="00EB5BCD" w:rsidRPr="00A80DD5" w:rsidRDefault="00EB5BCD" w:rsidP="00866175">
            <w:pPr>
              <w:pStyle w:val="TableParagraph"/>
              <w:numPr>
                <w:ilvl w:val="0"/>
                <w:numId w:val="14"/>
              </w:numPr>
              <w:spacing w:line="233" w:lineRule="exact"/>
              <w:jc w:val="both"/>
              <w:rPr>
                <w:iCs/>
              </w:rPr>
            </w:pPr>
            <w:r w:rsidRPr="00AA6981">
              <w:t>рублях</w:t>
            </w:r>
          </w:p>
        </w:tc>
      </w:tr>
      <w:tr w:rsidR="00EB5BCD" w14:paraId="2AAD92E5" w14:textId="77777777" w:rsidTr="006B2F52">
        <w:trPr>
          <w:trHeight w:val="1076"/>
        </w:trPr>
        <w:tc>
          <w:tcPr>
            <w:tcW w:w="662" w:type="dxa"/>
          </w:tcPr>
          <w:p w14:paraId="74A3B5BB" w14:textId="77777777" w:rsidR="00EB5BCD" w:rsidRDefault="00EB5BCD" w:rsidP="0037720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2776" w:type="dxa"/>
          </w:tcPr>
          <w:p w14:paraId="477FC8A2" w14:textId="77777777" w:rsidR="00EB5BCD" w:rsidRPr="00A83562" w:rsidRDefault="00EB5BCD" w:rsidP="0037720E">
            <w:pPr>
              <w:pStyle w:val="TableParagraph"/>
              <w:ind w:left="99"/>
              <w:rPr>
                <w:spacing w:val="-2"/>
              </w:rPr>
            </w:pPr>
            <w:r w:rsidRPr="00A83562">
              <w:rPr>
                <w:lang w:val="ru" w:eastAsia="ru-RU"/>
              </w:rPr>
              <w:t>Величина прибыли на 1 рубль ОПФ это</w:t>
            </w:r>
          </w:p>
        </w:tc>
        <w:tc>
          <w:tcPr>
            <w:tcW w:w="1985" w:type="dxa"/>
          </w:tcPr>
          <w:p w14:paraId="0C40D8E1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2ECCE40A" w14:textId="77777777" w:rsidR="00EB5BCD" w:rsidRPr="00EB5BCD" w:rsidRDefault="006B2F52" w:rsidP="006B2F52">
            <w:pPr>
              <w:widowControl/>
              <w:rPr>
                <w:lang w:val="ru" w:eastAsia="ru-RU"/>
              </w:rPr>
            </w:pPr>
            <w:r w:rsidRPr="008B0CE7">
              <w:t xml:space="preserve"> ПК 1.4</w:t>
            </w:r>
          </w:p>
        </w:tc>
        <w:tc>
          <w:tcPr>
            <w:tcW w:w="5103" w:type="dxa"/>
          </w:tcPr>
          <w:p w14:paraId="0555253C" w14:textId="77777777" w:rsidR="00EB5BCD" w:rsidRPr="00A83562" w:rsidRDefault="00EB5BCD" w:rsidP="00866175">
            <w:pPr>
              <w:pStyle w:val="a6"/>
              <w:widowControl/>
              <w:numPr>
                <w:ilvl w:val="0"/>
                <w:numId w:val="15"/>
              </w:numPr>
              <w:rPr>
                <w:lang w:val="ru" w:eastAsia="ru-RU"/>
              </w:rPr>
            </w:pPr>
            <w:r w:rsidRPr="00A83562">
              <w:rPr>
                <w:lang w:val="ru" w:eastAsia="ru-RU"/>
              </w:rPr>
              <w:t>Фондовооруженность</w:t>
            </w:r>
          </w:p>
          <w:p w14:paraId="2E821ADB" w14:textId="77777777" w:rsidR="00EB5BCD" w:rsidRPr="00A83562" w:rsidRDefault="00EB5BCD" w:rsidP="00866175">
            <w:pPr>
              <w:pStyle w:val="a6"/>
              <w:widowControl/>
              <w:numPr>
                <w:ilvl w:val="0"/>
                <w:numId w:val="15"/>
              </w:numPr>
              <w:rPr>
                <w:lang w:val="ru" w:eastAsia="ru-RU"/>
              </w:rPr>
            </w:pPr>
            <w:r w:rsidRPr="00A83562">
              <w:rPr>
                <w:lang w:val="ru" w:eastAsia="ru-RU"/>
              </w:rPr>
              <w:t>Фондоотдача</w:t>
            </w:r>
          </w:p>
          <w:p w14:paraId="504D15E7" w14:textId="77777777" w:rsidR="00EB5BCD" w:rsidRPr="009C7FD2" w:rsidRDefault="00EB5BCD" w:rsidP="00866175">
            <w:pPr>
              <w:pStyle w:val="a6"/>
              <w:widowControl/>
              <w:numPr>
                <w:ilvl w:val="0"/>
                <w:numId w:val="15"/>
              </w:numPr>
              <w:rPr>
                <w:b/>
                <w:bCs/>
                <w:lang w:val="ru" w:eastAsia="ru-RU"/>
              </w:rPr>
            </w:pPr>
            <w:r w:rsidRPr="009C7FD2">
              <w:rPr>
                <w:b/>
                <w:bCs/>
                <w:lang w:val="ru" w:eastAsia="ru-RU"/>
              </w:rPr>
              <w:t>Рентабельность ОПФ</w:t>
            </w:r>
          </w:p>
          <w:p w14:paraId="384E30A9" w14:textId="77777777" w:rsidR="00EB5BCD" w:rsidRPr="00A80DD5" w:rsidRDefault="00EB5BCD" w:rsidP="00A83562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EB5BCD" w14:paraId="56F858BC" w14:textId="77777777" w:rsidTr="006B2F52">
        <w:trPr>
          <w:trHeight w:val="1076"/>
        </w:trPr>
        <w:tc>
          <w:tcPr>
            <w:tcW w:w="662" w:type="dxa"/>
          </w:tcPr>
          <w:p w14:paraId="5FE92A50" w14:textId="77777777" w:rsidR="00EB5BCD" w:rsidRDefault="00EB5BCD" w:rsidP="0096734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2776" w:type="dxa"/>
          </w:tcPr>
          <w:p w14:paraId="0F093813" w14:textId="77777777" w:rsidR="00EB5BCD" w:rsidRDefault="00EB5BCD" w:rsidP="00967347">
            <w:pPr>
              <w:pStyle w:val="TableParagraph"/>
              <w:ind w:left="99"/>
              <w:rPr>
                <w:spacing w:val="-2"/>
              </w:rPr>
            </w:pPr>
            <w:r w:rsidRPr="002E538A">
              <w:rPr>
                <w:bCs/>
                <w:szCs w:val="24"/>
              </w:rPr>
              <w:t>Что понимается под эффективностью</w:t>
            </w:r>
          </w:p>
        </w:tc>
        <w:tc>
          <w:tcPr>
            <w:tcW w:w="1985" w:type="dxa"/>
          </w:tcPr>
          <w:p w14:paraId="6FB8F1CA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2520B7C3" w14:textId="77777777" w:rsidR="00EB5BCD" w:rsidRPr="00A83562" w:rsidRDefault="006B2F52" w:rsidP="006B2F52">
            <w:pPr>
              <w:pStyle w:val="a3"/>
              <w:tabs>
                <w:tab w:val="left" w:pos="854"/>
                <w:tab w:val="left" w:pos="5697"/>
              </w:tabs>
              <w:jc w:val="both"/>
              <w:rPr>
                <w:sz w:val="22"/>
                <w:szCs w:val="22"/>
              </w:rPr>
            </w:pPr>
            <w:r w:rsidRPr="008B0CE7">
              <w:rPr>
                <w:sz w:val="22"/>
                <w:szCs w:val="22"/>
              </w:rPr>
              <w:t xml:space="preserve"> ПК 1.4</w:t>
            </w:r>
          </w:p>
        </w:tc>
        <w:tc>
          <w:tcPr>
            <w:tcW w:w="5103" w:type="dxa"/>
          </w:tcPr>
          <w:p w14:paraId="73368489" w14:textId="516869CE" w:rsidR="00EB5BCD" w:rsidRPr="00A83562" w:rsidRDefault="009C7FD2" w:rsidP="00866175">
            <w:pPr>
              <w:pStyle w:val="a3"/>
              <w:numPr>
                <w:ilvl w:val="0"/>
                <w:numId w:val="16"/>
              </w:numPr>
              <w:tabs>
                <w:tab w:val="left" w:pos="854"/>
                <w:tab w:val="left" w:pos="569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разность</w:t>
            </w:r>
            <w:r w:rsidR="00EB5BCD" w:rsidRPr="00A83562">
              <w:rPr>
                <w:sz w:val="22"/>
                <w:szCs w:val="22"/>
              </w:rPr>
              <w:t xml:space="preserve"> между полученным результатом и некоторой характеристикой фактора, используемого для достижения данного результата</w:t>
            </w:r>
          </w:p>
          <w:p w14:paraId="0D876DAA" w14:textId="77777777" w:rsidR="00EB5BCD" w:rsidRPr="00A83562" w:rsidRDefault="00EB5BCD" w:rsidP="00866175">
            <w:pPr>
              <w:pStyle w:val="a3"/>
              <w:numPr>
                <w:ilvl w:val="0"/>
                <w:numId w:val="16"/>
              </w:numPr>
              <w:tabs>
                <w:tab w:val="left" w:pos="854"/>
                <w:tab w:val="left" w:pos="5697"/>
              </w:tabs>
              <w:jc w:val="both"/>
              <w:rPr>
                <w:sz w:val="22"/>
                <w:szCs w:val="22"/>
              </w:rPr>
            </w:pPr>
            <w:r w:rsidRPr="00A83562">
              <w:rPr>
                <w:sz w:val="22"/>
                <w:szCs w:val="22"/>
              </w:rPr>
              <w:t>соотношение между получен</w:t>
            </w:r>
            <w:r>
              <w:rPr>
                <w:sz w:val="22"/>
                <w:szCs w:val="22"/>
              </w:rPr>
              <w:t>ным результатом и стоимостью объ</w:t>
            </w:r>
            <w:r w:rsidRPr="00A83562">
              <w:rPr>
                <w:sz w:val="22"/>
                <w:szCs w:val="22"/>
              </w:rPr>
              <w:t>екта</w:t>
            </w:r>
          </w:p>
          <w:p w14:paraId="1F86C9D5" w14:textId="77777777" w:rsidR="00EB5BCD" w:rsidRPr="009C7FD2" w:rsidRDefault="00EB5BCD" w:rsidP="00866175">
            <w:pPr>
              <w:pStyle w:val="a3"/>
              <w:numPr>
                <w:ilvl w:val="0"/>
                <w:numId w:val="16"/>
              </w:numPr>
              <w:tabs>
                <w:tab w:val="left" w:pos="854"/>
                <w:tab w:val="left" w:pos="5697"/>
              </w:tabs>
              <w:jc w:val="both"/>
              <w:rPr>
                <w:b/>
                <w:bCs/>
                <w:sz w:val="22"/>
                <w:szCs w:val="22"/>
              </w:rPr>
            </w:pPr>
            <w:r w:rsidRPr="009C7FD2">
              <w:rPr>
                <w:b/>
                <w:bCs/>
                <w:sz w:val="22"/>
                <w:szCs w:val="22"/>
              </w:rPr>
              <w:t>соотношение между полученным результатом и фактором, используемого для достижения данного результата</w:t>
            </w:r>
          </w:p>
          <w:p w14:paraId="10F9B744" w14:textId="77777777" w:rsidR="00EB5BCD" w:rsidRPr="00A83562" w:rsidRDefault="00EB5BCD" w:rsidP="00A83562">
            <w:pPr>
              <w:pStyle w:val="TableParagraph"/>
              <w:spacing w:line="233" w:lineRule="exact"/>
              <w:jc w:val="both"/>
            </w:pPr>
          </w:p>
        </w:tc>
      </w:tr>
      <w:tr w:rsidR="00EB5BCD" w14:paraId="2A563DBE" w14:textId="77777777" w:rsidTr="006B2F52">
        <w:trPr>
          <w:trHeight w:val="1076"/>
        </w:trPr>
        <w:tc>
          <w:tcPr>
            <w:tcW w:w="662" w:type="dxa"/>
          </w:tcPr>
          <w:p w14:paraId="10710482" w14:textId="77777777" w:rsidR="00EB5BCD" w:rsidRDefault="00EB5BCD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2776" w:type="dxa"/>
          </w:tcPr>
          <w:p w14:paraId="5AC6AB65" w14:textId="77777777" w:rsidR="00EB5BCD" w:rsidRPr="00DB34CF" w:rsidRDefault="00EB5BCD" w:rsidP="00FC51C1">
            <w:pPr>
              <w:pStyle w:val="TableParagraph"/>
              <w:ind w:left="99"/>
            </w:pPr>
            <w:r w:rsidRPr="00DB34CF">
              <w:t>Совокупность всех хозяйственных ценностей предприятия – это</w:t>
            </w:r>
          </w:p>
        </w:tc>
        <w:tc>
          <w:tcPr>
            <w:tcW w:w="1985" w:type="dxa"/>
          </w:tcPr>
          <w:p w14:paraId="12AA1610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221D2B85" w14:textId="77777777" w:rsidR="00EB5BCD" w:rsidRPr="00DB34CF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 w:rsidRPr="008B0CE7">
              <w:rPr>
                <w:sz w:val="22"/>
                <w:szCs w:val="22"/>
              </w:rPr>
              <w:t xml:space="preserve"> ПК 1.4</w:t>
            </w:r>
          </w:p>
        </w:tc>
        <w:tc>
          <w:tcPr>
            <w:tcW w:w="5103" w:type="dxa"/>
          </w:tcPr>
          <w:p w14:paraId="541B60A3" w14:textId="77777777" w:rsidR="00EB5BCD" w:rsidRPr="00DB34CF" w:rsidRDefault="00EB5BCD" w:rsidP="00866175">
            <w:pPr>
              <w:pStyle w:val="11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B34CF">
              <w:rPr>
                <w:sz w:val="22"/>
                <w:szCs w:val="22"/>
              </w:rPr>
              <w:t>Основные средства</w:t>
            </w:r>
          </w:p>
          <w:p w14:paraId="39572675" w14:textId="77777777" w:rsidR="00EB5BCD" w:rsidRPr="00DB34CF" w:rsidRDefault="00EB5BCD" w:rsidP="00866175">
            <w:pPr>
              <w:pStyle w:val="11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B34CF">
              <w:rPr>
                <w:sz w:val="22"/>
                <w:szCs w:val="22"/>
              </w:rPr>
              <w:t>Оборотные средства</w:t>
            </w:r>
          </w:p>
          <w:p w14:paraId="5F6B16CA" w14:textId="77777777" w:rsidR="00EB5BCD" w:rsidRPr="009C7FD2" w:rsidRDefault="00EB5BCD" w:rsidP="00866175">
            <w:pPr>
              <w:pStyle w:val="TableParagraph"/>
              <w:numPr>
                <w:ilvl w:val="0"/>
                <w:numId w:val="17"/>
              </w:numPr>
              <w:spacing w:line="233" w:lineRule="exact"/>
              <w:jc w:val="both"/>
              <w:rPr>
                <w:b/>
                <w:bCs/>
              </w:rPr>
            </w:pPr>
            <w:r w:rsidRPr="009C7FD2">
              <w:rPr>
                <w:b/>
                <w:bCs/>
              </w:rPr>
              <w:t>Активы</w:t>
            </w:r>
          </w:p>
        </w:tc>
      </w:tr>
      <w:tr w:rsidR="00EB5BCD" w14:paraId="235817D7" w14:textId="77777777" w:rsidTr="006B2F52">
        <w:trPr>
          <w:trHeight w:val="1076"/>
        </w:trPr>
        <w:tc>
          <w:tcPr>
            <w:tcW w:w="662" w:type="dxa"/>
          </w:tcPr>
          <w:p w14:paraId="498B6D40" w14:textId="77777777" w:rsidR="00EB5BCD" w:rsidRDefault="00EB5BCD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17</w:t>
            </w:r>
          </w:p>
        </w:tc>
        <w:tc>
          <w:tcPr>
            <w:tcW w:w="2776" w:type="dxa"/>
          </w:tcPr>
          <w:p w14:paraId="04EB182E" w14:textId="77777777" w:rsidR="00EB5BCD" w:rsidRPr="00DB34CF" w:rsidRDefault="00EB5BCD" w:rsidP="00DB34CF">
            <w:pPr>
              <w:pStyle w:val="TableParagraph"/>
            </w:pPr>
            <w:r w:rsidRPr="00DB34CF">
              <w:t xml:space="preserve"> ________  анализ финансовых показателей предприятия позволяет установить их абсолютные приращения и темпы роста</w:t>
            </w:r>
          </w:p>
        </w:tc>
        <w:tc>
          <w:tcPr>
            <w:tcW w:w="1985" w:type="dxa"/>
          </w:tcPr>
          <w:p w14:paraId="4A0B4DB7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 w:rsidRPr="008B0CE7">
              <w:rPr>
                <w:sz w:val="22"/>
                <w:szCs w:val="22"/>
              </w:rPr>
              <w:t>ОК 01</w:t>
            </w:r>
          </w:p>
          <w:p w14:paraId="2EB13761" w14:textId="77777777" w:rsidR="00EB5BCD" w:rsidRPr="0029498C" w:rsidRDefault="006B2F52" w:rsidP="006B2F52">
            <w:pPr>
              <w:pStyle w:val="af0"/>
              <w:spacing w:line="230" w:lineRule="auto"/>
              <w:rPr>
                <w:rFonts w:ascii="Times New Roman" w:hAnsi="Times New Roman"/>
                <w:sz w:val="22"/>
                <w:szCs w:val="22"/>
              </w:rPr>
            </w:pPr>
            <w:r w:rsidRPr="0029498C">
              <w:rPr>
                <w:rFonts w:ascii="Times New Roman" w:hAnsi="Times New Roman"/>
                <w:sz w:val="22"/>
                <w:szCs w:val="22"/>
              </w:rPr>
              <w:t>ПК 1.4</w:t>
            </w:r>
          </w:p>
        </w:tc>
        <w:tc>
          <w:tcPr>
            <w:tcW w:w="5103" w:type="dxa"/>
          </w:tcPr>
          <w:p w14:paraId="5FA64C2B" w14:textId="77777777" w:rsidR="00EB5BCD" w:rsidRPr="009C7FD2" w:rsidRDefault="00EB5BCD" w:rsidP="00866175">
            <w:pPr>
              <w:pStyle w:val="af0"/>
              <w:numPr>
                <w:ilvl w:val="0"/>
                <w:numId w:val="18"/>
              </w:numPr>
              <w:spacing w:line="23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C7FD2">
              <w:rPr>
                <w:rFonts w:ascii="Times New Roman" w:hAnsi="Times New Roman"/>
                <w:b/>
                <w:bCs/>
                <w:sz w:val="22"/>
                <w:szCs w:val="22"/>
              </w:rPr>
              <w:t>Горизонтальный</w:t>
            </w:r>
          </w:p>
          <w:p w14:paraId="09C4F5DA" w14:textId="77777777" w:rsidR="00EB5BCD" w:rsidRPr="00DB34CF" w:rsidRDefault="00EB5BCD" w:rsidP="00866175">
            <w:pPr>
              <w:pStyle w:val="af0"/>
              <w:numPr>
                <w:ilvl w:val="0"/>
                <w:numId w:val="18"/>
              </w:numPr>
              <w:spacing w:line="230" w:lineRule="auto"/>
              <w:rPr>
                <w:rFonts w:ascii="Times New Roman" w:hAnsi="Times New Roman"/>
                <w:sz w:val="22"/>
                <w:szCs w:val="22"/>
              </w:rPr>
            </w:pPr>
            <w:r w:rsidRPr="00DB34CF">
              <w:rPr>
                <w:rFonts w:ascii="Times New Roman" w:hAnsi="Times New Roman"/>
                <w:sz w:val="22"/>
                <w:szCs w:val="22"/>
              </w:rPr>
              <w:t>Статический</w:t>
            </w:r>
          </w:p>
          <w:p w14:paraId="641852B5" w14:textId="77777777" w:rsidR="00EB5BCD" w:rsidRPr="00DB34CF" w:rsidRDefault="00EB5BCD" w:rsidP="00866175">
            <w:pPr>
              <w:pStyle w:val="af0"/>
              <w:numPr>
                <w:ilvl w:val="0"/>
                <w:numId w:val="18"/>
              </w:numPr>
              <w:spacing w:line="230" w:lineRule="auto"/>
              <w:rPr>
                <w:rFonts w:ascii="Times New Roman" w:hAnsi="Times New Roman"/>
                <w:sz w:val="22"/>
                <w:szCs w:val="22"/>
              </w:rPr>
            </w:pPr>
            <w:r w:rsidRPr="00DB34CF">
              <w:rPr>
                <w:rFonts w:ascii="Times New Roman" w:hAnsi="Times New Roman"/>
                <w:sz w:val="22"/>
                <w:szCs w:val="22"/>
              </w:rPr>
              <w:t>Трендовый</w:t>
            </w:r>
          </w:p>
          <w:p w14:paraId="1429D188" w14:textId="77777777" w:rsidR="00EB5BCD" w:rsidRPr="00CD6409" w:rsidRDefault="00EB5BCD" w:rsidP="00FC51C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EB5BCD" w14:paraId="0BFC7753" w14:textId="77777777" w:rsidTr="006B2F52">
        <w:trPr>
          <w:trHeight w:val="1076"/>
        </w:trPr>
        <w:tc>
          <w:tcPr>
            <w:tcW w:w="662" w:type="dxa"/>
          </w:tcPr>
          <w:p w14:paraId="059746E3" w14:textId="77777777" w:rsidR="00EB5BCD" w:rsidRDefault="00EB5BCD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18</w:t>
            </w:r>
          </w:p>
        </w:tc>
        <w:tc>
          <w:tcPr>
            <w:tcW w:w="2776" w:type="dxa"/>
          </w:tcPr>
          <w:p w14:paraId="17871349" w14:textId="77777777" w:rsidR="00EB5BCD" w:rsidRPr="00EB5BCD" w:rsidRDefault="00EB5BCD" w:rsidP="00FC51C1">
            <w:pPr>
              <w:pStyle w:val="TableParagraph"/>
              <w:ind w:left="99"/>
            </w:pPr>
            <w:r>
              <w:t>Кого не относят к дебиторам</w:t>
            </w:r>
            <w:r w:rsidRPr="00DB34CF">
              <w:t>?</w:t>
            </w:r>
          </w:p>
        </w:tc>
        <w:tc>
          <w:tcPr>
            <w:tcW w:w="1985" w:type="dxa"/>
          </w:tcPr>
          <w:p w14:paraId="33FBA06D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57464552" w14:textId="77777777" w:rsidR="00EB5BCD" w:rsidRPr="00DB34CF" w:rsidRDefault="006B2F52" w:rsidP="006B2F52">
            <w:pPr>
              <w:pStyle w:val="11"/>
              <w:spacing w:line="23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 xml:space="preserve"> ПК 1.4</w:t>
            </w:r>
          </w:p>
        </w:tc>
        <w:tc>
          <w:tcPr>
            <w:tcW w:w="5103" w:type="dxa"/>
          </w:tcPr>
          <w:p w14:paraId="3DDE3ED2" w14:textId="77777777" w:rsidR="00EB5BCD" w:rsidRPr="00DB34CF" w:rsidRDefault="00EB5BCD" w:rsidP="00866175">
            <w:pPr>
              <w:pStyle w:val="11"/>
              <w:numPr>
                <w:ilvl w:val="0"/>
                <w:numId w:val="19"/>
              </w:numPr>
              <w:spacing w:line="230" w:lineRule="auto"/>
              <w:rPr>
                <w:sz w:val="22"/>
                <w:szCs w:val="22"/>
              </w:rPr>
            </w:pPr>
            <w:r w:rsidRPr="00DB34CF">
              <w:rPr>
                <w:sz w:val="22"/>
                <w:szCs w:val="22"/>
              </w:rPr>
              <w:t>Покупателей и заказчиков</w:t>
            </w:r>
          </w:p>
          <w:p w14:paraId="121CC493" w14:textId="77777777" w:rsidR="00EB5BCD" w:rsidRPr="009C7FD2" w:rsidRDefault="00EB5BCD" w:rsidP="00866175">
            <w:pPr>
              <w:pStyle w:val="11"/>
              <w:numPr>
                <w:ilvl w:val="0"/>
                <w:numId w:val="19"/>
              </w:numPr>
              <w:spacing w:line="230" w:lineRule="auto"/>
              <w:rPr>
                <w:b/>
                <w:bCs/>
                <w:sz w:val="22"/>
                <w:szCs w:val="22"/>
              </w:rPr>
            </w:pPr>
            <w:r w:rsidRPr="009C7FD2">
              <w:rPr>
                <w:b/>
                <w:bCs/>
                <w:sz w:val="22"/>
                <w:szCs w:val="22"/>
              </w:rPr>
              <w:t>Организацию, выдавшую ссуду предприятию</w:t>
            </w:r>
          </w:p>
          <w:p w14:paraId="74ADFD69" w14:textId="77777777" w:rsidR="00EB5BCD" w:rsidRPr="002E538A" w:rsidRDefault="00EB5BCD" w:rsidP="00866175">
            <w:pPr>
              <w:pStyle w:val="11"/>
              <w:numPr>
                <w:ilvl w:val="0"/>
                <w:numId w:val="19"/>
              </w:numPr>
              <w:spacing w:line="230" w:lineRule="auto"/>
              <w:rPr>
                <w:szCs w:val="24"/>
              </w:rPr>
            </w:pPr>
            <w:r w:rsidRPr="00DB34CF">
              <w:rPr>
                <w:sz w:val="22"/>
                <w:szCs w:val="22"/>
              </w:rPr>
              <w:t>Поставщиков</w:t>
            </w:r>
          </w:p>
          <w:p w14:paraId="51DFA652" w14:textId="77777777" w:rsidR="00EB5BCD" w:rsidRPr="00CD6409" w:rsidRDefault="00EB5BCD" w:rsidP="00FC51C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EB5BCD" w14:paraId="7FD9DC92" w14:textId="77777777" w:rsidTr="006B2F52">
        <w:trPr>
          <w:trHeight w:val="1076"/>
        </w:trPr>
        <w:tc>
          <w:tcPr>
            <w:tcW w:w="662" w:type="dxa"/>
          </w:tcPr>
          <w:p w14:paraId="6F7A7554" w14:textId="77777777" w:rsidR="00EB5BCD" w:rsidRDefault="00EB5BCD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19</w:t>
            </w:r>
          </w:p>
        </w:tc>
        <w:tc>
          <w:tcPr>
            <w:tcW w:w="2776" w:type="dxa"/>
          </w:tcPr>
          <w:p w14:paraId="47F410F9" w14:textId="77777777" w:rsidR="00EB5BCD" w:rsidRPr="00DB34CF" w:rsidRDefault="00EB5BCD" w:rsidP="00FC51C1">
            <w:pPr>
              <w:pStyle w:val="TableParagraph"/>
              <w:ind w:left="99"/>
            </w:pPr>
            <w:r w:rsidRPr="00DB34CF">
              <w:rPr>
                <w:lang w:eastAsia="ru-RU"/>
              </w:rPr>
              <w:t>Что такое списочная численность кадров?</w:t>
            </w:r>
          </w:p>
        </w:tc>
        <w:tc>
          <w:tcPr>
            <w:tcW w:w="1985" w:type="dxa"/>
          </w:tcPr>
          <w:p w14:paraId="793C0B3A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0F87AA0F" w14:textId="77777777" w:rsidR="00EB5BCD" w:rsidRPr="00DB34CF" w:rsidRDefault="006B2F52" w:rsidP="006B2F52">
            <w:pPr>
              <w:rPr>
                <w:lang w:eastAsia="ru-RU"/>
              </w:rPr>
            </w:pPr>
            <w:r w:rsidRPr="008B0CE7">
              <w:t xml:space="preserve"> ПК 1.4</w:t>
            </w:r>
          </w:p>
        </w:tc>
        <w:tc>
          <w:tcPr>
            <w:tcW w:w="5103" w:type="dxa"/>
          </w:tcPr>
          <w:p w14:paraId="6293A9D5" w14:textId="77777777" w:rsidR="00EB5BCD" w:rsidRPr="00DB34CF" w:rsidRDefault="00EB5BCD" w:rsidP="00866175">
            <w:pPr>
              <w:pStyle w:val="a6"/>
              <w:numPr>
                <w:ilvl w:val="0"/>
                <w:numId w:val="20"/>
              </w:numPr>
              <w:rPr>
                <w:lang w:eastAsia="ru-RU"/>
              </w:rPr>
            </w:pPr>
            <w:r w:rsidRPr="00DB34CF">
              <w:rPr>
                <w:lang w:eastAsia="ru-RU"/>
              </w:rPr>
              <w:t xml:space="preserve">Численность кадров по списку </w:t>
            </w:r>
          </w:p>
          <w:p w14:paraId="55E74CE9" w14:textId="77777777" w:rsidR="00EB5BCD" w:rsidRPr="009C7FD2" w:rsidRDefault="00EB5BCD" w:rsidP="00866175">
            <w:pPr>
              <w:pStyle w:val="a6"/>
              <w:numPr>
                <w:ilvl w:val="0"/>
                <w:numId w:val="20"/>
              </w:numPr>
              <w:rPr>
                <w:b/>
                <w:lang w:eastAsia="ru-RU"/>
              </w:rPr>
            </w:pPr>
            <w:r w:rsidRPr="009C7FD2">
              <w:rPr>
                <w:b/>
                <w:lang w:eastAsia="ru-RU"/>
              </w:rPr>
              <w:t>Численность кадров по списку на определенную дату с учетом принятых и уволенных на эту дату</w:t>
            </w:r>
          </w:p>
          <w:p w14:paraId="257E5C24" w14:textId="77777777" w:rsidR="00EB5BCD" w:rsidRPr="00DB34CF" w:rsidRDefault="00EB5BCD" w:rsidP="00866175">
            <w:pPr>
              <w:pStyle w:val="a6"/>
              <w:numPr>
                <w:ilvl w:val="0"/>
                <w:numId w:val="20"/>
              </w:numPr>
              <w:rPr>
                <w:lang w:eastAsia="ru-RU"/>
              </w:rPr>
            </w:pPr>
            <w:r w:rsidRPr="00DB34CF">
              <w:rPr>
                <w:lang w:eastAsia="ru-RU"/>
              </w:rPr>
              <w:t>Количество работников, являющихся на работу в течение месяца</w:t>
            </w:r>
          </w:p>
          <w:p w14:paraId="7BA18E37" w14:textId="77777777" w:rsidR="00EB5BCD" w:rsidRPr="00CD6409" w:rsidRDefault="00EB5BCD" w:rsidP="00DB34CF">
            <w:pPr>
              <w:pStyle w:val="TableParagraph"/>
              <w:spacing w:line="233" w:lineRule="exact"/>
              <w:jc w:val="both"/>
            </w:pPr>
          </w:p>
        </w:tc>
      </w:tr>
      <w:tr w:rsidR="00EB5BCD" w14:paraId="51DB0AC8" w14:textId="77777777" w:rsidTr="006B2F52">
        <w:trPr>
          <w:trHeight w:val="1076"/>
        </w:trPr>
        <w:tc>
          <w:tcPr>
            <w:tcW w:w="662" w:type="dxa"/>
          </w:tcPr>
          <w:p w14:paraId="63EFD256" w14:textId="77777777" w:rsidR="00EB5BCD" w:rsidRDefault="00EB5BCD" w:rsidP="0096734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20</w:t>
            </w:r>
          </w:p>
        </w:tc>
        <w:tc>
          <w:tcPr>
            <w:tcW w:w="2776" w:type="dxa"/>
          </w:tcPr>
          <w:p w14:paraId="02650C7B" w14:textId="77777777" w:rsidR="00EB5BCD" w:rsidRPr="00DB34CF" w:rsidRDefault="00EB5BCD" w:rsidP="00A83562">
            <w:pPr>
              <w:pStyle w:val="TableParagraph"/>
              <w:rPr>
                <w:noProof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B34CF">
              <w:rPr>
                <w:lang w:eastAsia="ru-RU"/>
              </w:rPr>
              <w:t>Кем устанавливаются нормы амортизационных отчислений?</w:t>
            </w:r>
          </w:p>
          <w:p w14:paraId="799C78FC" w14:textId="77777777" w:rsidR="00EB5BCD" w:rsidRDefault="00EB5BCD" w:rsidP="00967347">
            <w:pPr>
              <w:pStyle w:val="TableParagraph"/>
              <w:ind w:left="99"/>
            </w:pPr>
          </w:p>
        </w:tc>
        <w:tc>
          <w:tcPr>
            <w:tcW w:w="1985" w:type="dxa"/>
          </w:tcPr>
          <w:p w14:paraId="02DA657F" w14:textId="77777777" w:rsidR="006B2F52" w:rsidRPr="008B0CE7" w:rsidRDefault="006B2F52" w:rsidP="006B2F52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0F746C9E" w14:textId="77777777" w:rsidR="00EB5BCD" w:rsidRPr="000C756E" w:rsidRDefault="006B2F52" w:rsidP="006B2F52">
            <w:pPr>
              <w:widowControl/>
              <w:rPr>
                <w:lang w:eastAsia="ru-RU"/>
              </w:rPr>
            </w:pPr>
            <w:r w:rsidRPr="008B0CE7">
              <w:t xml:space="preserve"> ПК 1.4</w:t>
            </w:r>
          </w:p>
        </w:tc>
        <w:tc>
          <w:tcPr>
            <w:tcW w:w="5103" w:type="dxa"/>
          </w:tcPr>
          <w:p w14:paraId="007794B7" w14:textId="77777777" w:rsidR="00EB5BCD" w:rsidRPr="000C756E" w:rsidRDefault="00EB5BCD" w:rsidP="00866175">
            <w:pPr>
              <w:pStyle w:val="a6"/>
              <w:widowControl/>
              <w:numPr>
                <w:ilvl w:val="0"/>
                <w:numId w:val="21"/>
              </w:numPr>
              <w:rPr>
                <w:lang w:eastAsia="ru-RU"/>
              </w:rPr>
            </w:pPr>
            <w:r w:rsidRPr="000C756E">
              <w:rPr>
                <w:lang w:eastAsia="ru-RU"/>
              </w:rPr>
              <w:t>Предприятием самостоятельно</w:t>
            </w:r>
          </w:p>
          <w:p w14:paraId="0690D426" w14:textId="77777777" w:rsidR="00EB5BCD" w:rsidRPr="009C7FD2" w:rsidRDefault="00EB5BCD" w:rsidP="00866175">
            <w:pPr>
              <w:pStyle w:val="a6"/>
              <w:widowControl/>
              <w:numPr>
                <w:ilvl w:val="0"/>
                <w:numId w:val="21"/>
              </w:numPr>
              <w:rPr>
                <w:b/>
                <w:lang w:eastAsia="ru-RU"/>
              </w:rPr>
            </w:pPr>
            <w:r w:rsidRPr="009C7FD2">
              <w:rPr>
                <w:b/>
                <w:lang w:eastAsia="ru-RU"/>
              </w:rPr>
              <w:t>Государством</w:t>
            </w:r>
          </w:p>
          <w:p w14:paraId="6EA52DCD" w14:textId="0FD71009" w:rsidR="00EB5BCD" w:rsidRPr="00CD6409" w:rsidRDefault="00EB5BCD" w:rsidP="00362576">
            <w:pPr>
              <w:pStyle w:val="a6"/>
              <w:widowControl/>
              <w:numPr>
                <w:ilvl w:val="0"/>
                <w:numId w:val="21"/>
              </w:numPr>
              <w:rPr>
                <w:lang w:eastAsia="ru-RU"/>
              </w:rPr>
            </w:pPr>
            <w:r w:rsidRPr="000C756E">
              <w:rPr>
                <w:lang w:eastAsia="ru-RU"/>
              </w:rPr>
              <w:t>Учредителями предприятия</w:t>
            </w:r>
          </w:p>
        </w:tc>
      </w:tr>
    </w:tbl>
    <w:p w14:paraId="5B39777E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46A9F8A3" w14:textId="77777777" w:rsidR="00144415" w:rsidRPr="00144415" w:rsidRDefault="00144415" w:rsidP="00144415"/>
    <w:p w14:paraId="01B45338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7DE94230" w14:textId="77777777" w:rsidR="00144415" w:rsidRPr="00144415" w:rsidRDefault="00144415" w:rsidP="00144415"/>
    <w:bookmarkEnd w:id="10"/>
    <w:p w14:paraId="789D2A24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77C48" w14:textId="77777777" w:rsidR="005D194D" w:rsidRDefault="005D194D">
      <w:r>
        <w:separator/>
      </w:r>
    </w:p>
  </w:endnote>
  <w:endnote w:type="continuationSeparator" w:id="0">
    <w:p w14:paraId="430F1CCE" w14:textId="77777777" w:rsidR="005D194D" w:rsidRDefault="005D1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704BB" w14:textId="05CF31F1" w:rsidR="005C3F88" w:rsidRDefault="00751EB0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6DD72C76" wp14:editId="1E4630EA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D1A12D" w14:textId="5831D875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043DA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DD72C76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" filled="f" stroked="f">
              <v:path arrowok="t"/>
              <v:textbox inset="0,0,0,0">
                <w:txbxContent>
                  <w:p w14:paraId="72D1A12D" w14:textId="5831D875"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043DA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342E6" w14:textId="77777777" w:rsidR="005D194D" w:rsidRDefault="005D194D">
      <w:r>
        <w:separator/>
      </w:r>
    </w:p>
  </w:footnote>
  <w:footnote w:type="continuationSeparator" w:id="0">
    <w:p w14:paraId="6F4B9F30" w14:textId="77777777" w:rsidR="005D194D" w:rsidRDefault="005D1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05307"/>
    <w:multiLevelType w:val="hybridMultilevel"/>
    <w:tmpl w:val="E34A2B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C5B8C"/>
    <w:multiLevelType w:val="hybridMultilevel"/>
    <w:tmpl w:val="93803F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6029E"/>
    <w:multiLevelType w:val="hybridMultilevel"/>
    <w:tmpl w:val="366429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14644"/>
    <w:multiLevelType w:val="hybridMultilevel"/>
    <w:tmpl w:val="CB0ACC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D11BB"/>
    <w:multiLevelType w:val="hybridMultilevel"/>
    <w:tmpl w:val="BECAC9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448AA"/>
    <w:multiLevelType w:val="hybridMultilevel"/>
    <w:tmpl w:val="A9549D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F27F8"/>
    <w:multiLevelType w:val="hybridMultilevel"/>
    <w:tmpl w:val="FCBC7B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1070D"/>
    <w:multiLevelType w:val="hybridMultilevel"/>
    <w:tmpl w:val="7BEED3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104FE"/>
    <w:multiLevelType w:val="hybridMultilevel"/>
    <w:tmpl w:val="659EF4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81E02"/>
    <w:multiLevelType w:val="hybridMultilevel"/>
    <w:tmpl w:val="BDD05E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853E0"/>
    <w:multiLevelType w:val="hybridMultilevel"/>
    <w:tmpl w:val="EB34B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63167"/>
    <w:multiLevelType w:val="hybridMultilevel"/>
    <w:tmpl w:val="11928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10933"/>
    <w:multiLevelType w:val="hybridMultilevel"/>
    <w:tmpl w:val="15907B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21FE7"/>
    <w:multiLevelType w:val="hybridMultilevel"/>
    <w:tmpl w:val="4836D2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F3AF8"/>
    <w:multiLevelType w:val="hybridMultilevel"/>
    <w:tmpl w:val="D7405D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D07AD"/>
    <w:multiLevelType w:val="hybridMultilevel"/>
    <w:tmpl w:val="4EAA41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56DD6"/>
    <w:multiLevelType w:val="hybridMultilevel"/>
    <w:tmpl w:val="FEDE44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8" w15:restartNumberingAfterBreak="0">
    <w:nsid w:val="52AE31E6"/>
    <w:multiLevelType w:val="hybridMultilevel"/>
    <w:tmpl w:val="2862AB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093D68"/>
    <w:multiLevelType w:val="hybridMultilevel"/>
    <w:tmpl w:val="23806F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7F0BDF"/>
    <w:multiLevelType w:val="hybridMultilevel"/>
    <w:tmpl w:val="CB0ACC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292DD8"/>
    <w:multiLevelType w:val="hybridMultilevel"/>
    <w:tmpl w:val="F4004B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036658">
    <w:abstractNumId w:val="17"/>
  </w:num>
  <w:num w:numId="2" w16cid:durableId="1830905858">
    <w:abstractNumId w:val="2"/>
  </w:num>
  <w:num w:numId="3" w16cid:durableId="1393427299">
    <w:abstractNumId w:val="21"/>
  </w:num>
  <w:num w:numId="4" w16cid:durableId="1199662866">
    <w:abstractNumId w:val="4"/>
  </w:num>
  <w:num w:numId="5" w16cid:durableId="1823231216">
    <w:abstractNumId w:val="15"/>
  </w:num>
  <w:num w:numId="6" w16cid:durableId="1124494584">
    <w:abstractNumId w:val="0"/>
  </w:num>
  <w:num w:numId="7" w16cid:durableId="2082754251">
    <w:abstractNumId w:val="10"/>
  </w:num>
  <w:num w:numId="8" w16cid:durableId="287593827">
    <w:abstractNumId w:val="9"/>
  </w:num>
  <w:num w:numId="9" w16cid:durableId="955017432">
    <w:abstractNumId w:val="11"/>
  </w:num>
  <w:num w:numId="10" w16cid:durableId="1954436933">
    <w:abstractNumId w:val="14"/>
  </w:num>
  <w:num w:numId="11" w16cid:durableId="478963652">
    <w:abstractNumId w:val="13"/>
  </w:num>
  <w:num w:numId="12" w16cid:durableId="1171140065">
    <w:abstractNumId w:val="5"/>
  </w:num>
  <w:num w:numId="13" w16cid:durableId="2090077656">
    <w:abstractNumId w:val="6"/>
  </w:num>
  <w:num w:numId="14" w16cid:durableId="1448351657">
    <w:abstractNumId w:val="8"/>
  </w:num>
  <w:num w:numId="15" w16cid:durableId="1037126472">
    <w:abstractNumId w:val="3"/>
  </w:num>
  <w:num w:numId="16" w16cid:durableId="632448020">
    <w:abstractNumId w:val="20"/>
  </w:num>
  <w:num w:numId="17" w16cid:durableId="1384982396">
    <w:abstractNumId w:val="1"/>
  </w:num>
  <w:num w:numId="18" w16cid:durableId="467820647">
    <w:abstractNumId w:val="18"/>
  </w:num>
  <w:num w:numId="19" w16cid:durableId="1195534166">
    <w:abstractNumId w:val="19"/>
  </w:num>
  <w:num w:numId="20" w16cid:durableId="2147355763">
    <w:abstractNumId w:val="16"/>
  </w:num>
  <w:num w:numId="21" w16cid:durableId="188295894">
    <w:abstractNumId w:val="7"/>
  </w:num>
  <w:num w:numId="22" w16cid:durableId="838272797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B5A22"/>
    <w:rsid w:val="000C3B00"/>
    <w:rsid w:val="000C756E"/>
    <w:rsid w:val="00110E71"/>
    <w:rsid w:val="00144415"/>
    <w:rsid w:val="0015146A"/>
    <w:rsid w:val="0015490C"/>
    <w:rsid w:val="0016269D"/>
    <w:rsid w:val="001721F0"/>
    <w:rsid w:val="001B20CC"/>
    <w:rsid w:val="001B4BAA"/>
    <w:rsid w:val="001D4671"/>
    <w:rsid w:val="001F764E"/>
    <w:rsid w:val="00230E3E"/>
    <w:rsid w:val="00265C0E"/>
    <w:rsid w:val="002757E0"/>
    <w:rsid w:val="00282DCC"/>
    <w:rsid w:val="00284ECF"/>
    <w:rsid w:val="0029498C"/>
    <w:rsid w:val="002A047E"/>
    <w:rsid w:val="002B7F4B"/>
    <w:rsid w:val="002E5F06"/>
    <w:rsid w:val="002E749C"/>
    <w:rsid w:val="002F7591"/>
    <w:rsid w:val="00300E0E"/>
    <w:rsid w:val="00320AA0"/>
    <w:rsid w:val="003239CC"/>
    <w:rsid w:val="00323A44"/>
    <w:rsid w:val="00333E3E"/>
    <w:rsid w:val="00353DCB"/>
    <w:rsid w:val="00362576"/>
    <w:rsid w:val="0037720E"/>
    <w:rsid w:val="0038258A"/>
    <w:rsid w:val="00386A80"/>
    <w:rsid w:val="003D2EA8"/>
    <w:rsid w:val="003E72E1"/>
    <w:rsid w:val="0040533B"/>
    <w:rsid w:val="00436116"/>
    <w:rsid w:val="00445018"/>
    <w:rsid w:val="00497B91"/>
    <w:rsid w:val="004A196E"/>
    <w:rsid w:val="004A54B9"/>
    <w:rsid w:val="004B17E9"/>
    <w:rsid w:val="004C084A"/>
    <w:rsid w:val="005043DA"/>
    <w:rsid w:val="0055533C"/>
    <w:rsid w:val="005827C5"/>
    <w:rsid w:val="00583E0A"/>
    <w:rsid w:val="005A4045"/>
    <w:rsid w:val="005B40B1"/>
    <w:rsid w:val="005C3F88"/>
    <w:rsid w:val="005D194D"/>
    <w:rsid w:val="0063163F"/>
    <w:rsid w:val="00632710"/>
    <w:rsid w:val="006346C7"/>
    <w:rsid w:val="00662CF1"/>
    <w:rsid w:val="006A07C1"/>
    <w:rsid w:val="006B2F52"/>
    <w:rsid w:val="006C4C58"/>
    <w:rsid w:val="006E67B7"/>
    <w:rsid w:val="006F574A"/>
    <w:rsid w:val="00700D02"/>
    <w:rsid w:val="0071754F"/>
    <w:rsid w:val="00725A70"/>
    <w:rsid w:val="00725D73"/>
    <w:rsid w:val="00744F8E"/>
    <w:rsid w:val="00751EB0"/>
    <w:rsid w:val="00773416"/>
    <w:rsid w:val="007A22E1"/>
    <w:rsid w:val="007A5F02"/>
    <w:rsid w:val="007A6B61"/>
    <w:rsid w:val="007C3624"/>
    <w:rsid w:val="007C6483"/>
    <w:rsid w:val="00844B98"/>
    <w:rsid w:val="00866175"/>
    <w:rsid w:val="008A0E76"/>
    <w:rsid w:val="008B0CE7"/>
    <w:rsid w:val="008D4262"/>
    <w:rsid w:val="008D5460"/>
    <w:rsid w:val="008F0B30"/>
    <w:rsid w:val="008F499B"/>
    <w:rsid w:val="008F54FF"/>
    <w:rsid w:val="0096423F"/>
    <w:rsid w:val="00967347"/>
    <w:rsid w:val="009874C2"/>
    <w:rsid w:val="00993D31"/>
    <w:rsid w:val="009944E5"/>
    <w:rsid w:val="009C7FD2"/>
    <w:rsid w:val="009E75FB"/>
    <w:rsid w:val="009F1D4B"/>
    <w:rsid w:val="009F51C4"/>
    <w:rsid w:val="00A04229"/>
    <w:rsid w:val="00A136F0"/>
    <w:rsid w:val="00A1674E"/>
    <w:rsid w:val="00A34F42"/>
    <w:rsid w:val="00A47451"/>
    <w:rsid w:val="00A76C84"/>
    <w:rsid w:val="00A80DD5"/>
    <w:rsid w:val="00A83562"/>
    <w:rsid w:val="00AA2911"/>
    <w:rsid w:val="00AA6981"/>
    <w:rsid w:val="00AE04A1"/>
    <w:rsid w:val="00AE5DED"/>
    <w:rsid w:val="00B04764"/>
    <w:rsid w:val="00B26B83"/>
    <w:rsid w:val="00B32A8F"/>
    <w:rsid w:val="00B40E02"/>
    <w:rsid w:val="00B73587"/>
    <w:rsid w:val="00B81BD5"/>
    <w:rsid w:val="00BA6227"/>
    <w:rsid w:val="00BC169E"/>
    <w:rsid w:val="00BC42E2"/>
    <w:rsid w:val="00BD490A"/>
    <w:rsid w:val="00BF2B3F"/>
    <w:rsid w:val="00C06905"/>
    <w:rsid w:val="00C22E54"/>
    <w:rsid w:val="00C24A32"/>
    <w:rsid w:val="00C2702A"/>
    <w:rsid w:val="00C303F0"/>
    <w:rsid w:val="00C412CA"/>
    <w:rsid w:val="00C63B0E"/>
    <w:rsid w:val="00C874E3"/>
    <w:rsid w:val="00CA6D37"/>
    <w:rsid w:val="00CB4B84"/>
    <w:rsid w:val="00CC4E10"/>
    <w:rsid w:val="00CE72EE"/>
    <w:rsid w:val="00D035E9"/>
    <w:rsid w:val="00D1075A"/>
    <w:rsid w:val="00D55967"/>
    <w:rsid w:val="00DA640D"/>
    <w:rsid w:val="00DB34CF"/>
    <w:rsid w:val="00DE1A53"/>
    <w:rsid w:val="00DF117D"/>
    <w:rsid w:val="00DF511F"/>
    <w:rsid w:val="00E07CF6"/>
    <w:rsid w:val="00E507FA"/>
    <w:rsid w:val="00E509EB"/>
    <w:rsid w:val="00E54A60"/>
    <w:rsid w:val="00E837A5"/>
    <w:rsid w:val="00EB3D3F"/>
    <w:rsid w:val="00EB5BCD"/>
    <w:rsid w:val="00ED2969"/>
    <w:rsid w:val="00EE0E80"/>
    <w:rsid w:val="00EE75B9"/>
    <w:rsid w:val="00F25A68"/>
    <w:rsid w:val="00F438F0"/>
    <w:rsid w:val="00F65F7E"/>
    <w:rsid w:val="00F818A5"/>
    <w:rsid w:val="00F95477"/>
    <w:rsid w:val="00FC51C1"/>
    <w:rsid w:val="00FC69E4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3BC3A6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4A54B9"/>
    <w:pPr>
      <w:spacing w:before="3"/>
    </w:pPr>
    <w:rPr>
      <w:sz w:val="24"/>
      <w:szCs w:val="24"/>
    </w:rPr>
  </w:style>
  <w:style w:type="paragraph" w:styleId="a4">
    <w:name w:val="Title"/>
    <w:basedOn w:val="a"/>
    <w:link w:val="a5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paragraph" w:customStyle="1" w:styleId="11">
    <w:name w:val="Абзац списка1"/>
    <w:basedOn w:val="a"/>
    <w:rsid w:val="002F7591"/>
    <w:pPr>
      <w:widowControl/>
      <w:autoSpaceDE/>
      <w:autoSpaceDN/>
      <w:ind w:left="720"/>
    </w:pPr>
    <w:rPr>
      <w:rFonts w:eastAsia="Calibri"/>
      <w:sz w:val="24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725A7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25A70"/>
    <w:rPr>
      <w:rFonts w:ascii="Times New Roman" w:eastAsia="Times New Roman" w:hAnsi="Times New Roman" w:cs="Times New Roman"/>
      <w:lang w:val="ru-RU"/>
    </w:rPr>
  </w:style>
  <w:style w:type="character" w:customStyle="1" w:styleId="a5">
    <w:name w:val="Заголовок Знак"/>
    <w:basedOn w:val="a0"/>
    <w:link w:val="a4"/>
    <w:rsid w:val="00AA6981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paragraph" w:styleId="af0">
    <w:name w:val="Plain Text"/>
    <w:basedOn w:val="a"/>
    <w:link w:val="af1"/>
    <w:semiHidden/>
    <w:rsid w:val="00DB34CF"/>
    <w:pPr>
      <w:widowControl/>
      <w:autoSpaceDE/>
      <w:autoSpaceDN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semiHidden/>
    <w:rsid w:val="00DB34CF"/>
    <w:rPr>
      <w:rFonts w:ascii="Courier New" w:eastAsia="Calibri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10</cp:revision>
  <dcterms:created xsi:type="dcterms:W3CDTF">2024-10-21T13:25:00Z</dcterms:created>
  <dcterms:modified xsi:type="dcterms:W3CDTF">2025-02-05T06:05:00Z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